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94C81" w14:textId="1C5AE2F9" w:rsidR="000527F1" w:rsidRPr="00DF1A3D" w:rsidRDefault="00176B2E" w:rsidP="0096400C">
      <w:pPr>
        <w:jc w:val="left"/>
        <w:rPr>
          <w:b/>
          <w:sz w:val="28"/>
          <w:szCs w:val="24"/>
        </w:rPr>
      </w:pPr>
      <w:r w:rsidRPr="00DF1A3D">
        <w:rPr>
          <w:b/>
          <w:sz w:val="28"/>
          <w:szCs w:val="24"/>
        </w:rPr>
        <w:t>原稿種別：</w:t>
      </w:r>
      <w:r w:rsidR="00FB47AC" w:rsidRPr="00FB47AC">
        <w:rPr>
          <w:b/>
          <w:sz w:val="28"/>
          <w:szCs w:val="24"/>
          <w:u w:val="single"/>
        </w:rPr>
        <w:t xml:space="preserve">　　　　　　</w:t>
      </w:r>
      <w:r w:rsidRPr="00DF1A3D">
        <w:rPr>
          <w:b/>
          <w:szCs w:val="24"/>
        </w:rPr>
        <w:t>（原稿種別は投稿規定を参照</w:t>
      </w:r>
      <w:r w:rsidR="00FB47AC">
        <w:rPr>
          <w:rFonts w:hint="eastAsia"/>
          <w:b/>
          <w:szCs w:val="24"/>
        </w:rPr>
        <w:t>して記載</w:t>
      </w:r>
      <w:r w:rsidRPr="00DF1A3D">
        <w:rPr>
          <w:b/>
          <w:szCs w:val="24"/>
        </w:rPr>
        <w:t>）</w:t>
      </w:r>
    </w:p>
    <w:p w14:paraId="4978F809" w14:textId="77777777" w:rsidR="00176B2E" w:rsidRPr="00DF1A3D" w:rsidRDefault="00176B2E" w:rsidP="0096400C">
      <w:pPr>
        <w:jc w:val="left"/>
        <w:rPr>
          <w:b/>
          <w:sz w:val="28"/>
          <w:szCs w:val="24"/>
        </w:rPr>
      </w:pPr>
    </w:p>
    <w:p w14:paraId="40D03ED2" w14:textId="77777777" w:rsidR="00176B2E" w:rsidRPr="00DF1A3D" w:rsidRDefault="00176B2E" w:rsidP="0096400C">
      <w:pPr>
        <w:jc w:val="left"/>
        <w:rPr>
          <w:b/>
          <w:sz w:val="28"/>
          <w:szCs w:val="24"/>
        </w:rPr>
      </w:pPr>
    </w:p>
    <w:p w14:paraId="1006D80E" w14:textId="77777777" w:rsidR="0041745B" w:rsidRPr="00DF1A3D" w:rsidRDefault="0041745B" w:rsidP="00496D15">
      <w:pPr>
        <w:jc w:val="center"/>
        <w:rPr>
          <w:b/>
          <w:sz w:val="28"/>
          <w:szCs w:val="24"/>
        </w:rPr>
      </w:pPr>
      <w:r w:rsidRPr="00DF1A3D">
        <w:rPr>
          <w:b/>
          <w:sz w:val="28"/>
          <w:szCs w:val="24"/>
        </w:rPr>
        <w:t>投稿論文作成について</w:t>
      </w:r>
    </w:p>
    <w:p w14:paraId="719B5BC9" w14:textId="642C83D9" w:rsidR="00D0271D" w:rsidRPr="00DF1A3D" w:rsidRDefault="0041745B" w:rsidP="00496D15">
      <w:pPr>
        <w:jc w:val="center"/>
        <w:rPr>
          <w:b/>
          <w:sz w:val="28"/>
          <w:szCs w:val="24"/>
        </w:rPr>
      </w:pPr>
      <w:r w:rsidRPr="00DF1A3D">
        <w:rPr>
          <w:b/>
          <w:sz w:val="28"/>
          <w:szCs w:val="24"/>
        </w:rPr>
        <w:t>－</w:t>
      </w:r>
      <w:r w:rsidR="000527F1" w:rsidRPr="00DF1A3D">
        <w:rPr>
          <w:b/>
          <w:sz w:val="28"/>
          <w:szCs w:val="24"/>
        </w:rPr>
        <w:t>「エアロゾル研究」</w:t>
      </w:r>
      <w:r w:rsidRPr="00DF1A3D">
        <w:rPr>
          <w:b/>
          <w:sz w:val="28"/>
          <w:szCs w:val="24"/>
        </w:rPr>
        <w:t>指定</w:t>
      </w:r>
      <w:r w:rsidR="00711286" w:rsidRPr="00DF1A3D">
        <w:rPr>
          <w:b/>
          <w:sz w:val="28"/>
          <w:szCs w:val="24"/>
        </w:rPr>
        <w:t>テンプレート</w:t>
      </w:r>
      <w:r w:rsidRPr="00DF1A3D">
        <w:rPr>
          <w:b/>
          <w:sz w:val="28"/>
          <w:szCs w:val="24"/>
        </w:rPr>
        <w:t>－</w:t>
      </w:r>
    </w:p>
    <w:p w14:paraId="701D31E4" w14:textId="77777777" w:rsidR="00711286" w:rsidRPr="00DF1A3D" w:rsidRDefault="00711286" w:rsidP="00496D15">
      <w:pPr>
        <w:jc w:val="center"/>
        <w:rPr>
          <w:szCs w:val="24"/>
        </w:rPr>
      </w:pPr>
    </w:p>
    <w:p w14:paraId="2B0FEC0B" w14:textId="77777777" w:rsidR="00C95879" w:rsidRPr="00DF1A3D" w:rsidRDefault="00711286" w:rsidP="00496D15">
      <w:pPr>
        <w:jc w:val="center"/>
        <w:rPr>
          <w:szCs w:val="24"/>
        </w:rPr>
      </w:pPr>
      <w:r w:rsidRPr="00DF1A3D">
        <w:rPr>
          <w:szCs w:val="24"/>
        </w:rPr>
        <w:t>エアロゾル</w:t>
      </w:r>
      <w:r w:rsidR="0041745B" w:rsidRPr="00DF1A3D">
        <w:rPr>
          <w:szCs w:val="24"/>
        </w:rPr>
        <w:t xml:space="preserve"> </w:t>
      </w:r>
      <w:r w:rsidRPr="00DF1A3D">
        <w:rPr>
          <w:szCs w:val="24"/>
        </w:rPr>
        <w:t>太郎</w:t>
      </w:r>
      <w:r w:rsidR="00D84EBF" w:rsidRPr="00DF1A3D">
        <w:rPr>
          <w:szCs w:val="24"/>
          <w:vertAlign w:val="superscript"/>
        </w:rPr>
        <w:t>1</w:t>
      </w:r>
      <w:r w:rsidR="00584D5D" w:rsidRPr="00DF1A3D">
        <w:rPr>
          <w:szCs w:val="24"/>
          <w:vertAlign w:val="superscript"/>
        </w:rPr>
        <w:t>*</w:t>
      </w:r>
      <w:r w:rsidR="0041745B" w:rsidRPr="00DF1A3D">
        <w:rPr>
          <w:szCs w:val="24"/>
        </w:rPr>
        <w:t xml:space="preserve">, </w:t>
      </w:r>
      <w:r w:rsidR="0041745B" w:rsidRPr="00DF1A3D">
        <w:rPr>
          <w:szCs w:val="24"/>
        </w:rPr>
        <w:t>微粒子</w:t>
      </w:r>
      <w:r w:rsidR="0041745B" w:rsidRPr="00DF1A3D">
        <w:rPr>
          <w:szCs w:val="24"/>
        </w:rPr>
        <w:t xml:space="preserve"> </w:t>
      </w:r>
      <w:r w:rsidR="0041745B" w:rsidRPr="00DF1A3D">
        <w:rPr>
          <w:szCs w:val="24"/>
        </w:rPr>
        <w:t>さくら</w:t>
      </w:r>
      <w:r w:rsidR="0041745B" w:rsidRPr="00DF1A3D">
        <w:rPr>
          <w:szCs w:val="24"/>
          <w:vertAlign w:val="superscript"/>
        </w:rPr>
        <w:t>2</w:t>
      </w:r>
      <w:r w:rsidR="0041745B" w:rsidRPr="00DF1A3D">
        <w:rPr>
          <w:szCs w:val="24"/>
        </w:rPr>
        <w:t>，京都</w:t>
      </w:r>
      <w:r w:rsidR="0041745B" w:rsidRPr="00DF1A3D">
        <w:rPr>
          <w:szCs w:val="24"/>
        </w:rPr>
        <w:t xml:space="preserve"> </w:t>
      </w:r>
      <w:r w:rsidR="0041745B" w:rsidRPr="00DF1A3D">
        <w:rPr>
          <w:szCs w:val="24"/>
        </w:rPr>
        <w:t>学</w:t>
      </w:r>
      <w:r w:rsidR="000527F1" w:rsidRPr="00DF1A3D">
        <w:rPr>
          <w:szCs w:val="24"/>
          <w:vertAlign w:val="superscript"/>
        </w:rPr>
        <w:t>1</w:t>
      </w:r>
    </w:p>
    <w:p w14:paraId="1CDF3159" w14:textId="77777777" w:rsidR="00C95879" w:rsidRPr="00DF1A3D" w:rsidRDefault="00C95879" w:rsidP="00496D15">
      <w:pPr>
        <w:rPr>
          <w:szCs w:val="24"/>
        </w:rPr>
      </w:pPr>
    </w:p>
    <w:p w14:paraId="3974E485" w14:textId="77777777" w:rsidR="000527F1" w:rsidRPr="00DF1A3D" w:rsidRDefault="000527F1" w:rsidP="00496D15">
      <w:pPr>
        <w:jc w:val="center"/>
        <w:rPr>
          <w:szCs w:val="24"/>
        </w:rPr>
      </w:pPr>
      <w:r w:rsidRPr="00DF1A3D">
        <w:rPr>
          <w:szCs w:val="24"/>
        </w:rPr>
        <w:t>Making Research Paper</w:t>
      </w:r>
    </w:p>
    <w:p w14:paraId="546F9D34" w14:textId="5B84E903" w:rsidR="00A67EC1" w:rsidRPr="00DF1A3D" w:rsidRDefault="000527F1" w:rsidP="00496D15">
      <w:pPr>
        <w:jc w:val="center"/>
        <w:rPr>
          <w:szCs w:val="24"/>
        </w:rPr>
      </w:pPr>
      <w:r w:rsidRPr="00DF1A3D">
        <w:rPr>
          <w:szCs w:val="24"/>
        </w:rPr>
        <w:t>－</w:t>
      </w:r>
      <w:r w:rsidR="00711286" w:rsidRPr="00DF1A3D">
        <w:rPr>
          <w:szCs w:val="24"/>
        </w:rPr>
        <w:t xml:space="preserve">Template for </w:t>
      </w:r>
      <w:r w:rsidRPr="00DF1A3D">
        <w:rPr>
          <w:szCs w:val="24"/>
        </w:rPr>
        <w:t>“</w:t>
      </w:r>
      <w:proofErr w:type="spellStart"/>
      <w:r w:rsidR="00711286" w:rsidRPr="00DF1A3D">
        <w:rPr>
          <w:szCs w:val="24"/>
        </w:rPr>
        <w:t>Earozoru</w:t>
      </w:r>
      <w:proofErr w:type="spellEnd"/>
      <w:r w:rsidR="00711286" w:rsidRPr="00DF1A3D">
        <w:rPr>
          <w:szCs w:val="24"/>
        </w:rPr>
        <w:t xml:space="preserve"> </w:t>
      </w:r>
      <w:proofErr w:type="spellStart"/>
      <w:r w:rsidR="00711286" w:rsidRPr="00DF1A3D">
        <w:rPr>
          <w:szCs w:val="24"/>
        </w:rPr>
        <w:t>Kenkyu</w:t>
      </w:r>
      <w:proofErr w:type="spellEnd"/>
      <w:r w:rsidRPr="00DF1A3D">
        <w:rPr>
          <w:szCs w:val="24"/>
        </w:rPr>
        <w:t>”</w:t>
      </w:r>
      <w:r w:rsidRPr="00DF1A3D">
        <w:rPr>
          <w:szCs w:val="24"/>
        </w:rPr>
        <w:t>－</w:t>
      </w:r>
    </w:p>
    <w:p w14:paraId="58EEBA64" w14:textId="77777777" w:rsidR="00711286" w:rsidRPr="00DF1A3D" w:rsidRDefault="00711286" w:rsidP="00496D15">
      <w:pPr>
        <w:jc w:val="center"/>
        <w:rPr>
          <w:szCs w:val="24"/>
        </w:rPr>
      </w:pPr>
    </w:p>
    <w:p w14:paraId="59717AC0" w14:textId="77777777" w:rsidR="00C95879" w:rsidRPr="00DF1A3D" w:rsidRDefault="00711286" w:rsidP="00496D15">
      <w:pPr>
        <w:jc w:val="center"/>
        <w:rPr>
          <w:szCs w:val="24"/>
        </w:rPr>
      </w:pPr>
      <w:r w:rsidRPr="00DF1A3D">
        <w:rPr>
          <w:szCs w:val="24"/>
        </w:rPr>
        <w:t xml:space="preserve">Taro </w:t>
      </w:r>
      <w:r w:rsidR="000527F1" w:rsidRPr="00DF1A3D">
        <w:rPr>
          <w:szCs w:val="24"/>
        </w:rPr>
        <w:t>EAROZO</w:t>
      </w:r>
      <w:r w:rsidR="00D01513" w:rsidRPr="00DF1A3D">
        <w:rPr>
          <w:szCs w:val="24"/>
        </w:rPr>
        <w:t>RU</w:t>
      </w:r>
      <w:r w:rsidR="00C035C2" w:rsidRPr="00DF1A3D">
        <w:rPr>
          <w:szCs w:val="24"/>
          <w:vertAlign w:val="superscript"/>
        </w:rPr>
        <w:t>1</w:t>
      </w:r>
      <w:r w:rsidR="00480D13" w:rsidRPr="00DF1A3D">
        <w:rPr>
          <w:szCs w:val="24"/>
          <w:vertAlign w:val="superscript"/>
        </w:rPr>
        <w:t>*</w:t>
      </w:r>
      <w:r w:rsidR="000527F1" w:rsidRPr="00DF1A3D">
        <w:rPr>
          <w:szCs w:val="24"/>
        </w:rPr>
        <w:t>, Sakura BIRYUSHI</w:t>
      </w:r>
      <w:r w:rsidR="000527F1" w:rsidRPr="00DF1A3D">
        <w:rPr>
          <w:szCs w:val="24"/>
          <w:vertAlign w:val="superscript"/>
        </w:rPr>
        <w:t>2</w:t>
      </w:r>
      <w:r w:rsidR="000527F1" w:rsidRPr="00DF1A3D">
        <w:rPr>
          <w:szCs w:val="24"/>
        </w:rPr>
        <w:t>，</w:t>
      </w:r>
      <w:r w:rsidR="000527F1" w:rsidRPr="00DF1A3D">
        <w:rPr>
          <w:szCs w:val="24"/>
        </w:rPr>
        <w:t>Manabu KYOTO</w:t>
      </w:r>
      <w:r w:rsidR="000527F1" w:rsidRPr="00DF1A3D">
        <w:rPr>
          <w:szCs w:val="24"/>
          <w:vertAlign w:val="superscript"/>
        </w:rPr>
        <w:t>1</w:t>
      </w:r>
    </w:p>
    <w:p w14:paraId="717EEB38" w14:textId="77777777" w:rsidR="00305C5E" w:rsidRPr="00DF1A3D" w:rsidRDefault="00305C5E" w:rsidP="00496D15">
      <w:pPr>
        <w:rPr>
          <w:szCs w:val="24"/>
        </w:rPr>
      </w:pPr>
    </w:p>
    <w:p w14:paraId="2D12AA86" w14:textId="77777777" w:rsidR="00D01513" w:rsidRPr="00DF1A3D" w:rsidRDefault="00646CB1" w:rsidP="00496D15">
      <w:pPr>
        <w:ind w:left="416" w:hangingChars="177" w:hanging="416"/>
        <w:rPr>
          <w:szCs w:val="24"/>
        </w:rPr>
      </w:pPr>
      <w:r w:rsidRPr="00DF1A3D">
        <w:rPr>
          <w:szCs w:val="24"/>
          <w:vertAlign w:val="superscript"/>
        </w:rPr>
        <w:t>1</w:t>
      </w:r>
      <w:r w:rsidRPr="00DF1A3D">
        <w:rPr>
          <w:szCs w:val="24"/>
        </w:rPr>
        <w:t xml:space="preserve"> </w:t>
      </w:r>
      <w:r w:rsidR="00711286" w:rsidRPr="00DF1A3D">
        <w:rPr>
          <w:szCs w:val="24"/>
        </w:rPr>
        <w:t>日本エアロゾル学会</w:t>
      </w:r>
    </w:p>
    <w:p w14:paraId="40248ECD" w14:textId="1A778144" w:rsidR="00646CB1" w:rsidRPr="00DF1A3D" w:rsidRDefault="00646CB1" w:rsidP="00496D15">
      <w:pPr>
        <w:ind w:leftChars="100" w:left="416" w:hangingChars="77" w:hanging="181"/>
        <w:rPr>
          <w:szCs w:val="24"/>
        </w:rPr>
      </w:pPr>
      <w:r w:rsidRPr="00DF1A3D">
        <w:rPr>
          <w:szCs w:val="24"/>
        </w:rPr>
        <w:t>(</w:t>
      </w:r>
      <w:r w:rsidRPr="00DF1A3D">
        <w:rPr>
          <w:szCs w:val="24"/>
        </w:rPr>
        <w:t>〒</w:t>
      </w:r>
      <w:r w:rsidR="00AD4BF7" w:rsidRPr="00AD4BF7">
        <w:rPr>
          <w:rFonts w:hint="eastAsia"/>
          <w:szCs w:val="24"/>
        </w:rPr>
        <w:t>162-0801</w:t>
      </w:r>
      <w:r w:rsidR="00AD4BF7" w:rsidRPr="00AD4BF7">
        <w:rPr>
          <w:rFonts w:hint="eastAsia"/>
          <w:szCs w:val="24"/>
        </w:rPr>
        <w:t xml:space="preserve">　東京都新宿区山吹町</w:t>
      </w:r>
      <w:r w:rsidR="00AD4BF7" w:rsidRPr="00AD4BF7">
        <w:rPr>
          <w:rFonts w:hint="eastAsia"/>
          <w:szCs w:val="24"/>
        </w:rPr>
        <w:t>332-6</w:t>
      </w:r>
      <w:r w:rsidRPr="00DF1A3D">
        <w:rPr>
          <w:szCs w:val="24"/>
        </w:rPr>
        <w:t>)</w:t>
      </w:r>
    </w:p>
    <w:p w14:paraId="55872A2F" w14:textId="77777777" w:rsidR="00D01513" w:rsidRPr="00DF1A3D" w:rsidRDefault="00646CB1" w:rsidP="00496D15">
      <w:pPr>
        <w:ind w:left="416" w:hangingChars="177" w:hanging="416"/>
        <w:rPr>
          <w:szCs w:val="24"/>
        </w:rPr>
      </w:pPr>
      <w:r w:rsidRPr="00DF1A3D">
        <w:rPr>
          <w:szCs w:val="24"/>
          <w:vertAlign w:val="superscript"/>
        </w:rPr>
        <w:t>1</w:t>
      </w:r>
      <w:r w:rsidR="00514262" w:rsidRPr="00DF1A3D">
        <w:rPr>
          <w:szCs w:val="24"/>
        </w:rPr>
        <w:t xml:space="preserve"> </w:t>
      </w:r>
      <w:r w:rsidR="00A709DF" w:rsidRPr="00DF1A3D">
        <w:rPr>
          <w:szCs w:val="24"/>
        </w:rPr>
        <w:t xml:space="preserve"> </w:t>
      </w:r>
      <w:r w:rsidR="00711286" w:rsidRPr="00DF1A3D">
        <w:rPr>
          <w:szCs w:val="24"/>
        </w:rPr>
        <w:t>Japan Association of Aerosol Science and Technology</w:t>
      </w:r>
      <w:r w:rsidRPr="00DF1A3D">
        <w:rPr>
          <w:szCs w:val="24"/>
        </w:rPr>
        <w:t xml:space="preserve"> </w:t>
      </w:r>
    </w:p>
    <w:p w14:paraId="3D6A3380" w14:textId="0754AA58" w:rsidR="00646CB1" w:rsidRPr="00DF1A3D" w:rsidRDefault="00AD4BF7" w:rsidP="00A709DF">
      <w:pPr>
        <w:ind w:leftChars="150" w:left="415" w:hangingChars="27" w:hanging="63"/>
        <w:rPr>
          <w:szCs w:val="24"/>
        </w:rPr>
      </w:pPr>
      <w:r w:rsidRPr="00AD4BF7">
        <w:rPr>
          <w:szCs w:val="24"/>
        </w:rPr>
        <w:t xml:space="preserve">332-6 </w:t>
      </w:r>
      <w:proofErr w:type="spellStart"/>
      <w:r w:rsidRPr="00AD4BF7">
        <w:rPr>
          <w:szCs w:val="24"/>
        </w:rPr>
        <w:t>Yamabukicho</w:t>
      </w:r>
      <w:proofErr w:type="spellEnd"/>
      <w:r w:rsidRPr="00AD4BF7">
        <w:rPr>
          <w:szCs w:val="24"/>
        </w:rPr>
        <w:t>, Shinjuku-</w:t>
      </w:r>
      <w:proofErr w:type="spellStart"/>
      <w:r w:rsidRPr="00AD4BF7">
        <w:rPr>
          <w:szCs w:val="24"/>
        </w:rPr>
        <w:t>ku</w:t>
      </w:r>
      <w:proofErr w:type="spellEnd"/>
      <w:r w:rsidRPr="00AD4BF7">
        <w:rPr>
          <w:szCs w:val="24"/>
        </w:rPr>
        <w:t>, Tokyo 162-0801, Japan</w:t>
      </w:r>
    </w:p>
    <w:p w14:paraId="2E469AF4" w14:textId="77777777" w:rsidR="00D01513" w:rsidRPr="00DF1A3D" w:rsidRDefault="00514262" w:rsidP="00496D15">
      <w:pPr>
        <w:ind w:left="416" w:hangingChars="177" w:hanging="416"/>
        <w:rPr>
          <w:szCs w:val="24"/>
        </w:rPr>
      </w:pPr>
      <w:r w:rsidRPr="00DF1A3D">
        <w:rPr>
          <w:szCs w:val="24"/>
          <w:vertAlign w:val="superscript"/>
        </w:rPr>
        <w:t>2</w:t>
      </w:r>
      <w:r w:rsidR="00D01513" w:rsidRPr="00DF1A3D">
        <w:rPr>
          <w:szCs w:val="24"/>
        </w:rPr>
        <w:t xml:space="preserve"> </w:t>
      </w:r>
      <w:r w:rsidRPr="00DF1A3D">
        <w:rPr>
          <w:szCs w:val="24"/>
        </w:rPr>
        <w:t>エアロゾル大学</w:t>
      </w:r>
      <w:r w:rsidRPr="00DF1A3D">
        <w:rPr>
          <w:szCs w:val="24"/>
        </w:rPr>
        <w:t xml:space="preserve"> </w:t>
      </w:r>
      <w:r w:rsidRPr="00DF1A3D">
        <w:rPr>
          <w:szCs w:val="24"/>
        </w:rPr>
        <w:t>理工学部</w:t>
      </w:r>
      <w:r w:rsidRPr="00DF1A3D">
        <w:rPr>
          <w:szCs w:val="24"/>
        </w:rPr>
        <w:t xml:space="preserve"> </w:t>
      </w:r>
    </w:p>
    <w:p w14:paraId="65B35A3B" w14:textId="77777777" w:rsidR="00514262" w:rsidRPr="00DF1A3D" w:rsidRDefault="00514262" w:rsidP="00496D15">
      <w:pPr>
        <w:ind w:leftChars="100" w:left="416" w:hangingChars="77" w:hanging="181"/>
        <w:rPr>
          <w:szCs w:val="24"/>
        </w:rPr>
      </w:pPr>
      <w:r w:rsidRPr="00DF1A3D">
        <w:rPr>
          <w:szCs w:val="24"/>
        </w:rPr>
        <w:t>(</w:t>
      </w:r>
      <w:r w:rsidRPr="00DF1A3D">
        <w:rPr>
          <w:szCs w:val="24"/>
        </w:rPr>
        <w:t>〒</w:t>
      </w:r>
      <w:r w:rsidR="004E1664" w:rsidRPr="00DF1A3D">
        <w:rPr>
          <w:rFonts w:hint="eastAsia"/>
          <w:szCs w:val="24"/>
        </w:rPr>
        <w:t xml:space="preserve">920-1192 </w:t>
      </w:r>
      <w:r w:rsidR="004E1664" w:rsidRPr="00DF1A3D">
        <w:rPr>
          <w:rFonts w:hint="eastAsia"/>
          <w:szCs w:val="24"/>
        </w:rPr>
        <w:t>石川県金沢市角間町１</w:t>
      </w:r>
      <w:r w:rsidRPr="00DF1A3D">
        <w:rPr>
          <w:szCs w:val="24"/>
        </w:rPr>
        <w:t xml:space="preserve">) </w:t>
      </w:r>
    </w:p>
    <w:p w14:paraId="2C99703D" w14:textId="77777777" w:rsidR="00D01513" w:rsidRPr="00DF1A3D" w:rsidRDefault="00A709DF" w:rsidP="00A709DF">
      <w:pPr>
        <w:numPr>
          <w:ilvl w:val="0"/>
          <w:numId w:val="9"/>
        </w:numPr>
        <w:ind w:left="284" w:hanging="284"/>
        <w:rPr>
          <w:szCs w:val="24"/>
        </w:rPr>
      </w:pPr>
      <w:r w:rsidRPr="00DF1A3D">
        <w:rPr>
          <w:szCs w:val="24"/>
        </w:rPr>
        <w:t xml:space="preserve">Faculty of Science and Technology, </w:t>
      </w:r>
      <w:r w:rsidR="00514262" w:rsidRPr="00DF1A3D">
        <w:rPr>
          <w:szCs w:val="24"/>
        </w:rPr>
        <w:t>Aerosol University</w:t>
      </w:r>
    </w:p>
    <w:p w14:paraId="15738FBB" w14:textId="77777777" w:rsidR="00514262" w:rsidRPr="00DF1A3D" w:rsidRDefault="004E1664" w:rsidP="00A709DF">
      <w:pPr>
        <w:ind w:firstLineChars="100" w:firstLine="235"/>
        <w:rPr>
          <w:szCs w:val="24"/>
        </w:rPr>
      </w:pPr>
      <w:r w:rsidRPr="00DF1A3D">
        <w:rPr>
          <w:szCs w:val="24"/>
        </w:rPr>
        <w:t>Kakuma-machi 1, Kanazawa, Ishikawa 920-1192</w:t>
      </w:r>
      <w:r w:rsidR="00514262" w:rsidRPr="00DF1A3D">
        <w:rPr>
          <w:szCs w:val="24"/>
        </w:rPr>
        <w:t>, Japan</w:t>
      </w:r>
    </w:p>
    <w:p w14:paraId="0D5DBBEC" w14:textId="77777777" w:rsidR="00514262" w:rsidRPr="00DF1A3D" w:rsidRDefault="00514262" w:rsidP="00496D15">
      <w:pPr>
        <w:rPr>
          <w:szCs w:val="24"/>
        </w:rPr>
      </w:pPr>
      <w:r w:rsidRPr="00DF1A3D">
        <w:rPr>
          <w:szCs w:val="24"/>
        </w:rPr>
        <w:t>*</w:t>
      </w:r>
      <w:r w:rsidR="00646CB1" w:rsidRPr="00DF1A3D">
        <w:rPr>
          <w:szCs w:val="24"/>
        </w:rPr>
        <w:t>Correspo</w:t>
      </w:r>
      <w:r w:rsidR="007253B6" w:rsidRPr="00DF1A3D">
        <w:rPr>
          <w:szCs w:val="24"/>
        </w:rPr>
        <w:t>nding Author</w:t>
      </w:r>
      <w:r w:rsidR="0008122D">
        <w:rPr>
          <w:rFonts w:hint="eastAsia"/>
          <w:szCs w:val="24"/>
        </w:rPr>
        <w:t>.</w:t>
      </w:r>
    </w:p>
    <w:p w14:paraId="5FFF0F0B" w14:textId="0A28670B" w:rsidR="00711286" w:rsidRPr="00DF1A3D" w:rsidRDefault="00646CB1" w:rsidP="00496D15">
      <w:pPr>
        <w:ind w:leftChars="100" w:left="416" w:hangingChars="77" w:hanging="181"/>
        <w:rPr>
          <w:szCs w:val="24"/>
        </w:rPr>
      </w:pPr>
      <w:r w:rsidRPr="00DF1A3D">
        <w:rPr>
          <w:szCs w:val="24"/>
        </w:rPr>
        <w:t xml:space="preserve">E-mail: </w:t>
      </w:r>
      <w:r w:rsidR="00AD4BF7" w:rsidRPr="00AD4BF7">
        <w:rPr>
          <w:szCs w:val="24"/>
        </w:rPr>
        <w:t>jaast-edit@bunken.co.jp</w:t>
      </w:r>
      <w:r w:rsidR="00711286" w:rsidRPr="00DF1A3D">
        <w:rPr>
          <w:szCs w:val="24"/>
        </w:rPr>
        <w:t xml:space="preserve"> </w:t>
      </w:r>
      <w:r w:rsidR="00D01513" w:rsidRPr="00DF1A3D">
        <w:rPr>
          <w:szCs w:val="24"/>
        </w:rPr>
        <w:t>(</w:t>
      </w:r>
      <w:r w:rsidR="003D73B7" w:rsidRPr="00DF1A3D">
        <w:rPr>
          <w:szCs w:val="24"/>
        </w:rPr>
        <w:t>T</w:t>
      </w:r>
      <w:r w:rsidR="00711286" w:rsidRPr="00DF1A3D">
        <w:rPr>
          <w:szCs w:val="24"/>
        </w:rPr>
        <w:t xml:space="preserve">. </w:t>
      </w:r>
      <w:proofErr w:type="spellStart"/>
      <w:r w:rsidR="00711286" w:rsidRPr="00DF1A3D">
        <w:rPr>
          <w:szCs w:val="24"/>
        </w:rPr>
        <w:t>Earozoru</w:t>
      </w:r>
      <w:proofErr w:type="spellEnd"/>
      <w:r w:rsidR="00711286" w:rsidRPr="00DF1A3D">
        <w:rPr>
          <w:szCs w:val="24"/>
        </w:rPr>
        <w:t>)</w:t>
      </w:r>
    </w:p>
    <w:p w14:paraId="56F10FAE" w14:textId="4B05C299" w:rsidR="00D204B5" w:rsidRDefault="00A709DF" w:rsidP="00D204B5">
      <w:pPr>
        <w:ind w:leftChars="100" w:left="416" w:hangingChars="77" w:hanging="181"/>
        <w:rPr>
          <w:szCs w:val="24"/>
        </w:rPr>
      </w:pPr>
      <w:r w:rsidRPr="00DF1A3D">
        <w:rPr>
          <w:szCs w:val="24"/>
        </w:rPr>
        <w:t xml:space="preserve">Tel: </w:t>
      </w:r>
      <w:r w:rsidR="00AD4BF7" w:rsidRPr="00AD4BF7">
        <w:rPr>
          <w:szCs w:val="24"/>
        </w:rPr>
        <w:t>03-6824-9363</w:t>
      </w:r>
    </w:p>
    <w:p w14:paraId="78F37B9F" w14:textId="77777777" w:rsidR="00D204B5" w:rsidRPr="00D204B5" w:rsidRDefault="00D204B5" w:rsidP="00D204B5">
      <w:pPr>
        <w:ind w:leftChars="-1" w:left="-2"/>
        <w:rPr>
          <w:b/>
          <w:szCs w:val="24"/>
        </w:rPr>
      </w:pPr>
      <w:r>
        <w:rPr>
          <w:szCs w:val="24"/>
        </w:rPr>
        <w:br w:type="page"/>
      </w:r>
      <w:r w:rsidRPr="00D204B5">
        <w:rPr>
          <w:b/>
          <w:szCs w:val="24"/>
        </w:rPr>
        <w:lastRenderedPageBreak/>
        <w:t>Abstract</w:t>
      </w:r>
    </w:p>
    <w:p w14:paraId="2FDA74CE" w14:textId="6A875ABE" w:rsidR="00D204B5" w:rsidRPr="00D204B5" w:rsidRDefault="00D204B5" w:rsidP="00D204B5">
      <w:pPr>
        <w:ind w:leftChars="-1" w:left="-2"/>
        <w:rPr>
          <w:szCs w:val="24"/>
        </w:rPr>
      </w:pPr>
      <w:r w:rsidRPr="00D204B5">
        <w:rPr>
          <w:rFonts w:hint="eastAsia"/>
          <w:szCs w:val="24"/>
        </w:rPr>
        <w:t xml:space="preserve">The length of the abstract should be 100-200 words. In abstract, the subject of the paper, the methods, results and discussion should be summarized concisely. </w:t>
      </w:r>
      <w:r w:rsidRPr="00D204B5">
        <w:rPr>
          <w:rFonts w:hint="eastAsia"/>
          <w:szCs w:val="24"/>
        </w:rPr>
        <w:t>･･････････････</w:t>
      </w:r>
    </w:p>
    <w:p w14:paraId="6ABFC7FE" w14:textId="77777777" w:rsidR="00D204B5" w:rsidRPr="00D204B5" w:rsidRDefault="00D204B5" w:rsidP="00D204B5">
      <w:pPr>
        <w:ind w:leftChars="-1" w:left="-2"/>
        <w:rPr>
          <w:szCs w:val="24"/>
        </w:rPr>
      </w:pPr>
      <w:r w:rsidRPr="00D204B5">
        <w:rPr>
          <w:rFonts w:hint="eastAsia"/>
          <w:szCs w:val="24"/>
        </w:rPr>
        <w:t>･･････････････････････････････････････････････････････････････････････････････････････････････････････････････</w:t>
      </w:r>
    </w:p>
    <w:p w14:paraId="5A684E36" w14:textId="77777777" w:rsidR="00D204B5" w:rsidRPr="00D204B5" w:rsidRDefault="00D204B5" w:rsidP="00D204B5">
      <w:pPr>
        <w:ind w:leftChars="-1" w:left="-2"/>
        <w:rPr>
          <w:szCs w:val="24"/>
        </w:rPr>
      </w:pPr>
    </w:p>
    <w:p w14:paraId="6E8D5FE1" w14:textId="77777777" w:rsidR="00D204B5" w:rsidRPr="00D204B5" w:rsidRDefault="00D204B5" w:rsidP="00D204B5">
      <w:pPr>
        <w:ind w:leftChars="-1" w:left="-2"/>
        <w:rPr>
          <w:szCs w:val="24"/>
        </w:rPr>
      </w:pPr>
      <w:r w:rsidRPr="00D204B5">
        <w:rPr>
          <w:rFonts w:hint="eastAsia"/>
          <w:szCs w:val="24"/>
        </w:rPr>
        <w:t>（論文における目的，方法，結果，考察を総括したものでなければならない。</w:t>
      </w:r>
      <w:r w:rsidRPr="00D204B5">
        <w:rPr>
          <w:rFonts w:hint="eastAsia"/>
          <w:szCs w:val="24"/>
        </w:rPr>
        <w:t xml:space="preserve">100 ~ 200 </w:t>
      </w:r>
      <w:r w:rsidRPr="00D204B5">
        <w:rPr>
          <w:rFonts w:hint="eastAsia"/>
          <w:szCs w:val="24"/>
        </w:rPr>
        <w:t>語程度の英文とする。なお，本誌には英文のみ抄録を掲載する。また，</w:t>
      </w:r>
      <w:r w:rsidR="00E5217B" w:rsidRPr="00CD7E03">
        <w:rPr>
          <w:rFonts w:hint="eastAsia"/>
          <w:color w:val="000000"/>
          <w:szCs w:val="24"/>
          <w:u w:val="single"/>
        </w:rPr>
        <w:t>特集記事，解説記事，</w:t>
      </w:r>
      <w:r w:rsidRPr="006C4A56">
        <w:rPr>
          <w:rFonts w:hint="eastAsia"/>
          <w:szCs w:val="24"/>
          <w:u w:val="single"/>
        </w:rPr>
        <w:t>一般記事（巻頭言，提言，アラカルト，マイウェイ，ニューフェイス，行事報告，エアロゾル・スクエアなど）については，必要としない。</w:t>
      </w:r>
      <w:r w:rsidRPr="00D204B5">
        <w:rPr>
          <w:rFonts w:hint="eastAsia"/>
          <w:szCs w:val="24"/>
        </w:rPr>
        <w:t>）</w:t>
      </w:r>
    </w:p>
    <w:p w14:paraId="40A43B04" w14:textId="77777777" w:rsidR="00D204B5" w:rsidRPr="00D204B5" w:rsidRDefault="00D204B5" w:rsidP="00D204B5">
      <w:pPr>
        <w:ind w:leftChars="-1" w:left="-2"/>
        <w:rPr>
          <w:szCs w:val="24"/>
        </w:rPr>
      </w:pPr>
    </w:p>
    <w:p w14:paraId="7778E117" w14:textId="2AD942B4" w:rsidR="00D204B5" w:rsidRPr="00D204B5" w:rsidRDefault="00D204B5" w:rsidP="00D204B5">
      <w:pPr>
        <w:ind w:leftChars="-1" w:left="-2"/>
        <w:rPr>
          <w:szCs w:val="24"/>
        </w:rPr>
      </w:pPr>
      <w:r w:rsidRPr="00D204B5">
        <w:rPr>
          <w:szCs w:val="24"/>
        </w:rPr>
        <w:t>Keywords : Term1, Term2, Term3, Term4,…</w:t>
      </w:r>
    </w:p>
    <w:p w14:paraId="73602AFC" w14:textId="77777777" w:rsidR="00D204B5" w:rsidRPr="00D204B5" w:rsidRDefault="00D204B5" w:rsidP="00D204B5">
      <w:pPr>
        <w:ind w:leftChars="-1" w:left="-2"/>
        <w:rPr>
          <w:szCs w:val="24"/>
        </w:rPr>
      </w:pPr>
      <w:r w:rsidRPr="00D204B5">
        <w:rPr>
          <w:rFonts w:hint="eastAsia"/>
          <w:szCs w:val="24"/>
        </w:rPr>
        <w:t>（キーワードは論文の内容を把握できるような重要な語を</w:t>
      </w:r>
      <w:r w:rsidRPr="00D204B5">
        <w:rPr>
          <w:rFonts w:hint="eastAsia"/>
          <w:szCs w:val="24"/>
        </w:rPr>
        <w:t xml:space="preserve"> 5 ~ 10 </w:t>
      </w:r>
      <w:r w:rsidRPr="00D204B5">
        <w:rPr>
          <w:rFonts w:hint="eastAsia"/>
          <w:szCs w:val="24"/>
        </w:rPr>
        <w:t>語抽出し，英語で表記する。</w:t>
      </w:r>
      <w:r w:rsidRPr="006C4A56">
        <w:rPr>
          <w:rFonts w:hint="eastAsia"/>
          <w:szCs w:val="24"/>
          <w:u w:val="single"/>
        </w:rPr>
        <w:t>一般記事（巻頭言，提言，アラカルト，マイウェイ，ニューフェイス，行事報告，エアロゾル・スクエアなど）については，必要としない。</w:t>
      </w:r>
      <w:r w:rsidRPr="00D204B5">
        <w:rPr>
          <w:rFonts w:hint="eastAsia"/>
          <w:szCs w:val="24"/>
        </w:rPr>
        <w:t>）</w:t>
      </w:r>
    </w:p>
    <w:p w14:paraId="4B5DFAA9" w14:textId="77777777" w:rsidR="00D204B5" w:rsidRPr="00D204B5" w:rsidRDefault="00D204B5" w:rsidP="00D204B5">
      <w:pPr>
        <w:ind w:leftChars="-1" w:left="-2"/>
        <w:rPr>
          <w:szCs w:val="24"/>
        </w:rPr>
      </w:pPr>
    </w:p>
    <w:p w14:paraId="6F65FBA2" w14:textId="77777777" w:rsidR="009C781E" w:rsidRPr="00DC59B7" w:rsidRDefault="00F7513B" w:rsidP="00BC7DA2">
      <w:pPr>
        <w:jc w:val="center"/>
        <w:rPr>
          <w:rFonts w:ascii="Arial" w:eastAsia="ＭＳ ゴシック" w:hAnsi="Arial" w:cs="Arial"/>
          <w:szCs w:val="24"/>
        </w:rPr>
      </w:pPr>
      <w:r w:rsidRPr="00DF1A3D">
        <w:rPr>
          <w:szCs w:val="24"/>
        </w:rPr>
        <w:br w:type="page"/>
      </w:r>
      <w:r w:rsidR="00E52DE6" w:rsidRPr="00DC59B7">
        <w:rPr>
          <w:rFonts w:ascii="Arial" w:eastAsia="ＭＳ ゴシック" w:hAnsi="Arial" w:cs="Arial"/>
          <w:szCs w:val="24"/>
        </w:rPr>
        <w:lastRenderedPageBreak/>
        <w:t>１．</w:t>
      </w:r>
      <w:r w:rsidR="003A184C" w:rsidRPr="00DC59B7">
        <w:rPr>
          <w:rFonts w:ascii="Arial" w:eastAsia="ＭＳ ゴシック" w:hAnsi="Arial" w:cs="Arial"/>
          <w:szCs w:val="24"/>
        </w:rPr>
        <w:t>緒言</w:t>
      </w:r>
    </w:p>
    <w:p w14:paraId="367378AD" w14:textId="159F695D" w:rsidR="000C7855" w:rsidRPr="00DF1A3D" w:rsidRDefault="00517F6E" w:rsidP="0034545B">
      <w:pPr>
        <w:pStyle w:val="15"/>
        <w:spacing w:line="240" w:lineRule="auto"/>
        <w:ind w:firstLineChars="100" w:firstLine="235"/>
        <w:rPr>
          <w:rFonts w:cs="Times New Roman"/>
          <w:sz w:val="24"/>
          <w:szCs w:val="24"/>
        </w:rPr>
      </w:pPr>
      <w:r w:rsidRPr="00DF1A3D">
        <w:rPr>
          <w:rFonts w:cs="Times New Roman"/>
          <w:sz w:val="24"/>
          <w:szCs w:val="24"/>
        </w:rPr>
        <w:t>このテンプレートファイルは，</w:t>
      </w:r>
      <w:r w:rsidR="00345A7F" w:rsidRPr="00DF1A3D">
        <w:rPr>
          <w:rFonts w:cs="Times New Roman" w:hint="eastAsia"/>
          <w:sz w:val="24"/>
          <w:szCs w:val="24"/>
        </w:rPr>
        <w:t>「エアロゾル研究」に</w:t>
      </w:r>
      <w:r w:rsidRPr="00DF1A3D">
        <w:rPr>
          <w:rFonts w:cs="Times New Roman" w:hint="eastAsia"/>
          <w:sz w:val="24"/>
          <w:szCs w:val="24"/>
        </w:rPr>
        <w:t>投</w:t>
      </w:r>
      <w:r w:rsidRPr="00DF1A3D">
        <w:rPr>
          <w:rFonts w:cs="Times New Roman"/>
          <w:sz w:val="24"/>
          <w:szCs w:val="24"/>
        </w:rPr>
        <w:t>稿するための</w:t>
      </w:r>
      <w:r w:rsidR="00345A7F" w:rsidRPr="00DF1A3D">
        <w:rPr>
          <w:rFonts w:cs="Times New Roman"/>
          <w:sz w:val="24"/>
          <w:szCs w:val="24"/>
        </w:rPr>
        <w:t>ガイドラインを与えるものである</w:t>
      </w:r>
      <w:r w:rsidRPr="00DF1A3D">
        <w:rPr>
          <w:rFonts w:cs="Times New Roman"/>
          <w:sz w:val="24"/>
          <w:szCs w:val="24"/>
        </w:rPr>
        <w:t>。</w:t>
      </w:r>
      <w:r w:rsidR="00345A7F" w:rsidRPr="00DF1A3D">
        <w:rPr>
          <w:rFonts w:cs="Times New Roman"/>
          <w:sz w:val="24"/>
          <w:szCs w:val="24"/>
        </w:rPr>
        <w:t>本テンプレートは「投稿規定」に</w:t>
      </w:r>
      <w:r w:rsidR="00345A7F" w:rsidRPr="00DF1A3D">
        <w:rPr>
          <w:rFonts w:cs="Times New Roman" w:hint="eastAsia"/>
          <w:sz w:val="24"/>
          <w:szCs w:val="24"/>
        </w:rPr>
        <w:t>基づき，執筆要領をまとめたものであり，本テンプレートに従い，体裁の整った，読みやすく理解しやすい原稿を作成すること。</w:t>
      </w:r>
      <w:r w:rsidR="009005F4" w:rsidRPr="00DF1A3D">
        <w:rPr>
          <w:rFonts w:cs="Times New Roman"/>
          <w:sz w:val="24"/>
          <w:szCs w:val="24"/>
        </w:rPr>
        <w:t>対応していないワープロソフトを使用する場合も，本テンプレートを参照し，原稿を作成すること。</w:t>
      </w:r>
      <w:r w:rsidR="0034545B" w:rsidRPr="00DF1A3D">
        <w:rPr>
          <w:rFonts w:cs="Times New Roman" w:hint="eastAsia"/>
          <w:sz w:val="24"/>
          <w:szCs w:val="24"/>
        </w:rPr>
        <w:t>原稿は</w:t>
      </w:r>
      <w:r w:rsidR="008C106D" w:rsidRPr="00DF1A3D">
        <w:rPr>
          <w:rFonts w:cs="Times New Roman" w:hint="eastAsia"/>
          <w:sz w:val="24"/>
          <w:szCs w:val="24"/>
        </w:rPr>
        <w:t>和文</w:t>
      </w:r>
      <w:r w:rsidR="0034545B" w:rsidRPr="00DF1A3D">
        <w:rPr>
          <w:rFonts w:cs="Times New Roman" w:hint="eastAsia"/>
          <w:sz w:val="24"/>
          <w:szCs w:val="24"/>
        </w:rPr>
        <w:t>もしくは英文により</w:t>
      </w:r>
      <w:r w:rsidR="008C106D" w:rsidRPr="00DF1A3D">
        <w:rPr>
          <w:rFonts w:cs="Times New Roman" w:hint="eastAsia"/>
          <w:sz w:val="24"/>
          <w:szCs w:val="24"/>
        </w:rPr>
        <w:t>作成</w:t>
      </w:r>
      <w:r w:rsidR="0034545B" w:rsidRPr="00DF1A3D">
        <w:rPr>
          <w:rFonts w:cs="Times New Roman" w:hint="eastAsia"/>
          <w:sz w:val="24"/>
          <w:szCs w:val="24"/>
        </w:rPr>
        <w:t>したものに限り，「</w:t>
      </w:r>
      <w:r w:rsidR="00BD6FDA" w:rsidRPr="00DF1A3D">
        <w:rPr>
          <w:rFonts w:cs="Times New Roman"/>
          <w:sz w:val="24"/>
          <w:szCs w:val="24"/>
        </w:rPr>
        <w:t>投稿規定」</w:t>
      </w:r>
      <w:r w:rsidR="009136F0" w:rsidRPr="00DF1A3D">
        <w:rPr>
          <w:rFonts w:cs="Times New Roman"/>
          <w:sz w:val="24"/>
          <w:szCs w:val="24"/>
        </w:rPr>
        <w:t>（</w:t>
      </w:r>
      <w:r w:rsidR="00AD4BF7" w:rsidRPr="00AD4BF7">
        <w:rPr>
          <w:rFonts w:cs="Times New Roman"/>
          <w:sz w:val="24"/>
          <w:szCs w:val="24"/>
        </w:rPr>
        <w:t>https://www.jaast.jp/new/guidance_publications.html</w:t>
      </w:r>
      <w:r w:rsidR="009136F0" w:rsidRPr="00DF1A3D">
        <w:rPr>
          <w:rFonts w:cs="Times New Roman"/>
          <w:sz w:val="24"/>
          <w:szCs w:val="24"/>
        </w:rPr>
        <w:t>）</w:t>
      </w:r>
      <w:r w:rsidR="0034545B" w:rsidRPr="00DF1A3D">
        <w:rPr>
          <w:rFonts w:cs="Times New Roman"/>
          <w:sz w:val="24"/>
          <w:szCs w:val="24"/>
        </w:rPr>
        <w:t>にしたがって執筆するものとし，これらに準拠していない場合は，原稿を受理しないことがある。</w:t>
      </w:r>
    </w:p>
    <w:p w14:paraId="42BCCDC8" w14:textId="77777777" w:rsidR="000C7855" w:rsidRPr="00DC59B7" w:rsidRDefault="00B8414A" w:rsidP="00BC7DA2">
      <w:pPr>
        <w:widowControl/>
        <w:jc w:val="center"/>
        <w:rPr>
          <w:rFonts w:ascii="Arial" w:eastAsia="ＭＳ ゴシック" w:hAnsi="Arial" w:cs="Arial"/>
          <w:szCs w:val="24"/>
        </w:rPr>
      </w:pPr>
      <w:r w:rsidRPr="00DC59B7">
        <w:rPr>
          <w:rFonts w:ascii="Arial" w:eastAsia="ＭＳ ゴシック" w:hAnsi="Arial" w:cs="Arial" w:hint="eastAsia"/>
          <w:szCs w:val="24"/>
        </w:rPr>
        <w:t>２．</w:t>
      </w:r>
      <w:r w:rsidR="000C7855" w:rsidRPr="00DC59B7">
        <w:rPr>
          <w:rFonts w:ascii="Arial" w:eastAsia="ＭＳ ゴシック" w:hAnsi="Arial" w:cs="Arial"/>
          <w:szCs w:val="24"/>
        </w:rPr>
        <w:t>本文</w:t>
      </w:r>
    </w:p>
    <w:p w14:paraId="602F44C0" w14:textId="77777777" w:rsidR="000C7855"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szCs w:val="24"/>
        </w:rPr>
        <w:t>2.1</w:t>
      </w:r>
      <w:r w:rsidR="000C7855" w:rsidRPr="00DC59B7">
        <w:rPr>
          <w:rFonts w:ascii="Arial" w:eastAsia="ＭＳ ゴシック" w:hAnsi="Arial" w:cs="Arial"/>
          <w:szCs w:val="24"/>
        </w:rPr>
        <w:t xml:space="preserve"> </w:t>
      </w:r>
      <w:r w:rsidR="000C7855" w:rsidRPr="00DC59B7">
        <w:rPr>
          <w:rFonts w:ascii="Arial" w:eastAsia="ＭＳ ゴシック" w:hAnsi="Arial" w:cs="Arial"/>
          <w:szCs w:val="24"/>
        </w:rPr>
        <w:t>原稿用紙</w:t>
      </w:r>
    </w:p>
    <w:p w14:paraId="106D6473" w14:textId="77777777" w:rsidR="00474B94" w:rsidRPr="00DF1A3D" w:rsidRDefault="00517F6E" w:rsidP="00496D15">
      <w:pPr>
        <w:pStyle w:val="15"/>
        <w:spacing w:line="240" w:lineRule="auto"/>
        <w:ind w:firstLineChars="100" w:firstLine="235"/>
        <w:rPr>
          <w:rFonts w:cs="Times New Roman"/>
          <w:sz w:val="24"/>
          <w:szCs w:val="24"/>
        </w:rPr>
      </w:pPr>
      <w:r w:rsidRPr="00DF1A3D">
        <w:rPr>
          <w:rFonts w:cs="Times New Roman"/>
          <w:sz w:val="24"/>
          <w:szCs w:val="24"/>
        </w:rPr>
        <w:t>原稿は</w:t>
      </w:r>
      <w:r w:rsidRPr="00DF1A3D">
        <w:rPr>
          <w:rFonts w:cs="Times New Roman"/>
          <w:sz w:val="24"/>
          <w:szCs w:val="24"/>
        </w:rPr>
        <w:t>A4</w:t>
      </w:r>
      <w:r w:rsidRPr="00DF1A3D">
        <w:rPr>
          <w:rFonts w:cs="Times New Roman"/>
          <w:sz w:val="24"/>
          <w:szCs w:val="24"/>
        </w:rPr>
        <w:t>版用紙</w:t>
      </w:r>
      <w:r w:rsidRPr="00DF1A3D">
        <w:rPr>
          <w:rFonts w:cs="Times New Roman"/>
          <w:sz w:val="24"/>
          <w:szCs w:val="24"/>
        </w:rPr>
        <w:t>1</w:t>
      </w:r>
      <w:r w:rsidRPr="00DF1A3D">
        <w:rPr>
          <w:rFonts w:cs="Times New Roman"/>
          <w:sz w:val="24"/>
          <w:szCs w:val="24"/>
        </w:rPr>
        <w:t>枚におおむね</w:t>
      </w:r>
      <w:r w:rsidRPr="00DF1A3D">
        <w:rPr>
          <w:rFonts w:cs="Times New Roman"/>
          <w:sz w:val="24"/>
          <w:szCs w:val="24"/>
        </w:rPr>
        <w:t>35</w:t>
      </w:r>
      <w:r w:rsidRPr="00DF1A3D">
        <w:rPr>
          <w:rFonts w:cs="Times New Roman"/>
          <w:sz w:val="24"/>
          <w:szCs w:val="24"/>
        </w:rPr>
        <w:t>文字（全角）</w:t>
      </w:r>
      <w:r w:rsidRPr="00DF1A3D">
        <w:rPr>
          <w:rFonts w:cs="Times New Roman"/>
          <w:sz w:val="24"/>
          <w:szCs w:val="24"/>
        </w:rPr>
        <w:t>×32</w:t>
      </w:r>
      <w:r w:rsidRPr="00DF1A3D">
        <w:rPr>
          <w:rFonts w:cs="Times New Roman"/>
          <w:sz w:val="24"/>
          <w:szCs w:val="24"/>
        </w:rPr>
        <w:t>行，</w:t>
      </w:r>
      <w:r w:rsidRPr="00DF1A3D">
        <w:rPr>
          <w:rFonts w:cs="Times New Roman"/>
          <w:sz w:val="24"/>
          <w:szCs w:val="24"/>
        </w:rPr>
        <w:t>12</w:t>
      </w:r>
      <w:r w:rsidRPr="00DF1A3D">
        <w:rPr>
          <w:rFonts w:cs="Times New Roman"/>
          <w:sz w:val="24"/>
          <w:szCs w:val="24"/>
        </w:rPr>
        <w:t>ポイントのフォントで記入し，行間はできるだけ空ける。</w:t>
      </w:r>
      <w:r w:rsidR="006533FC" w:rsidRPr="00DF1A3D">
        <w:rPr>
          <w:rFonts w:cs="Times New Roman"/>
          <w:sz w:val="24"/>
          <w:szCs w:val="24"/>
        </w:rPr>
        <w:t>およそ</w:t>
      </w:r>
      <w:r w:rsidR="006533FC" w:rsidRPr="00DF1A3D">
        <w:rPr>
          <w:rFonts w:cs="Times New Roman"/>
          <w:sz w:val="24"/>
          <w:szCs w:val="24"/>
        </w:rPr>
        <w:t>2</w:t>
      </w:r>
      <w:r w:rsidR="006533FC" w:rsidRPr="00DF1A3D">
        <w:rPr>
          <w:rFonts w:cs="Times New Roman"/>
          <w:sz w:val="24"/>
          <w:szCs w:val="24"/>
        </w:rPr>
        <w:t>ページで刷り上がり</w:t>
      </w:r>
      <w:r w:rsidR="006533FC" w:rsidRPr="00DF1A3D">
        <w:rPr>
          <w:rFonts w:cs="Times New Roman"/>
          <w:sz w:val="24"/>
          <w:szCs w:val="24"/>
        </w:rPr>
        <w:t>1</w:t>
      </w:r>
      <w:r w:rsidR="006533FC" w:rsidRPr="00DF1A3D">
        <w:rPr>
          <w:rFonts w:cs="Times New Roman"/>
          <w:sz w:val="24"/>
          <w:szCs w:val="24"/>
        </w:rPr>
        <w:t>ページとなる。</w:t>
      </w:r>
      <w:r w:rsidR="00474B94" w:rsidRPr="00DF1A3D">
        <w:rPr>
          <w:rFonts w:cs="Times New Roman"/>
          <w:sz w:val="24"/>
          <w:szCs w:val="24"/>
        </w:rPr>
        <w:t>投稿</w:t>
      </w:r>
      <w:r w:rsidR="0016239F" w:rsidRPr="00DF1A3D">
        <w:rPr>
          <w:rFonts w:cs="Times New Roman"/>
          <w:sz w:val="24"/>
          <w:szCs w:val="24"/>
        </w:rPr>
        <w:t>原稿の長さは，和文，英文とも原則として下記に示すページ数（図表等を含む刷り上がりページ数）以内とする。</w:t>
      </w:r>
    </w:p>
    <w:p w14:paraId="4FB35C6E" w14:textId="77777777" w:rsidR="0016239F" w:rsidRPr="00DF1A3D" w:rsidRDefault="0016239F" w:rsidP="007442D8">
      <w:pPr>
        <w:pStyle w:val="af0"/>
        <w:ind w:firstLineChars="123" w:firstLine="289"/>
        <w:rPr>
          <w:rFonts w:ascii="Times New Roman" w:hAnsi="Times New Roman" w:cs="Times New Roman"/>
        </w:rPr>
      </w:pPr>
      <w:r w:rsidRPr="00DF1A3D">
        <w:rPr>
          <w:rFonts w:ascii="Times New Roman" w:hAnsi="Times New Roman" w:cs="Times New Roman"/>
        </w:rPr>
        <w:t>研究論文</w:t>
      </w:r>
      <w:r w:rsidR="0002047A"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6</w:t>
      </w:r>
      <w:r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討論</w:t>
      </w:r>
      <w:r w:rsidRPr="00DF1A3D">
        <w:rPr>
          <w:rFonts w:ascii="Times New Roman" w:hAnsi="Times New Roman" w:cs="Times New Roman"/>
        </w:rPr>
        <w:tab/>
      </w:r>
      <w:r w:rsidRPr="00DF1A3D">
        <w:rPr>
          <w:rFonts w:ascii="Times New Roman" w:hAnsi="Times New Roman" w:cs="Times New Roman"/>
        </w:rPr>
        <w:tab/>
      </w:r>
      <w:r w:rsidRPr="00DF1A3D">
        <w:rPr>
          <w:rFonts w:ascii="Times New Roman" w:hAnsi="Times New Roman" w:cs="Times New Roman"/>
        </w:rPr>
        <w:tab/>
      </w:r>
      <w:r w:rsidR="00BE4111" w:rsidRPr="00DF1A3D">
        <w:rPr>
          <w:rFonts w:ascii="Times New Roman" w:hAnsi="Times New Roman" w:cs="Times New Roman"/>
        </w:rPr>
        <w:t xml:space="preserve"> </w:t>
      </w:r>
      <w:r w:rsidRPr="00DF1A3D">
        <w:rPr>
          <w:rFonts w:ascii="Times New Roman" w:hAnsi="Times New Roman" w:cs="Times New Roman"/>
        </w:rPr>
        <w:t>2</w:t>
      </w:r>
    </w:p>
    <w:p w14:paraId="2EEDBAD5" w14:textId="77777777" w:rsidR="0016239F" w:rsidRPr="00DF1A3D" w:rsidRDefault="0016239F" w:rsidP="0002047A">
      <w:pPr>
        <w:pStyle w:val="af0"/>
        <w:ind w:firstLine="273"/>
        <w:rPr>
          <w:rFonts w:ascii="Times New Roman" w:hAnsi="Times New Roman" w:cs="Times New Roman"/>
        </w:rPr>
      </w:pPr>
      <w:r w:rsidRPr="00DF1A3D">
        <w:rPr>
          <w:rFonts w:ascii="Times New Roman" w:hAnsi="Times New Roman" w:cs="Times New Roman"/>
        </w:rPr>
        <w:t xml:space="preserve">技術論文　</w:t>
      </w:r>
      <w:r w:rsidRPr="00DF1A3D">
        <w:rPr>
          <w:rFonts w:ascii="Times New Roman" w:hAnsi="Times New Roman" w:cs="Times New Roman"/>
        </w:rPr>
        <w:tab/>
      </w:r>
      <w:r w:rsidRPr="00DF1A3D">
        <w:rPr>
          <w:rFonts w:ascii="Times New Roman" w:hAnsi="Times New Roman" w:cs="Times New Roman"/>
        </w:rPr>
        <w:tab/>
        <w:t>6</w:t>
      </w:r>
      <w:r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特集記事</w:t>
      </w:r>
      <w:r w:rsidRPr="00DF1A3D">
        <w:rPr>
          <w:rFonts w:ascii="Times New Roman" w:hAnsi="Times New Roman" w:cs="Times New Roman"/>
        </w:rPr>
        <w:tab/>
      </w:r>
      <w:r w:rsidRPr="00DF1A3D">
        <w:rPr>
          <w:rFonts w:ascii="Times New Roman" w:hAnsi="Times New Roman" w:cs="Times New Roman"/>
        </w:rPr>
        <w:tab/>
      </w:r>
      <w:r w:rsidR="00BE4111" w:rsidRPr="00DF1A3D">
        <w:rPr>
          <w:rFonts w:ascii="Times New Roman" w:hAnsi="Times New Roman" w:cs="Times New Roman"/>
        </w:rPr>
        <w:t xml:space="preserve"> </w:t>
      </w:r>
      <w:r w:rsidRPr="00DF1A3D">
        <w:rPr>
          <w:rFonts w:ascii="Times New Roman" w:hAnsi="Times New Roman" w:cs="Times New Roman"/>
        </w:rPr>
        <w:t>6</w:t>
      </w:r>
    </w:p>
    <w:p w14:paraId="7125532B" w14:textId="77777777" w:rsidR="0016239F" w:rsidRPr="00DF1A3D" w:rsidRDefault="0016239F" w:rsidP="0002047A">
      <w:pPr>
        <w:pStyle w:val="af0"/>
        <w:ind w:firstLine="273"/>
        <w:rPr>
          <w:rFonts w:ascii="Times New Roman" w:hAnsi="Times New Roman" w:cs="Times New Roman"/>
        </w:rPr>
      </w:pPr>
      <w:r w:rsidRPr="00DF1A3D">
        <w:rPr>
          <w:rFonts w:ascii="Times New Roman" w:hAnsi="Times New Roman" w:cs="Times New Roman"/>
        </w:rPr>
        <w:t>レビューペーパー</w:t>
      </w:r>
      <w:r w:rsidRPr="00DF1A3D">
        <w:rPr>
          <w:rFonts w:ascii="Times New Roman" w:hAnsi="Times New Roman" w:cs="Times New Roman"/>
        </w:rPr>
        <w:tab/>
        <w:t>8</w:t>
      </w:r>
      <w:r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解説記事</w:t>
      </w:r>
      <w:r w:rsidRPr="00DF1A3D">
        <w:rPr>
          <w:rFonts w:ascii="Times New Roman" w:hAnsi="Times New Roman" w:cs="Times New Roman"/>
        </w:rPr>
        <w:tab/>
      </w:r>
      <w:r w:rsidRPr="00DF1A3D">
        <w:rPr>
          <w:rFonts w:ascii="Times New Roman" w:hAnsi="Times New Roman" w:cs="Times New Roman"/>
        </w:rPr>
        <w:tab/>
      </w:r>
      <w:r w:rsidR="00BE4111" w:rsidRPr="00DF1A3D">
        <w:rPr>
          <w:rFonts w:ascii="Times New Roman" w:hAnsi="Times New Roman" w:cs="Times New Roman"/>
        </w:rPr>
        <w:t xml:space="preserve"> </w:t>
      </w:r>
      <w:r w:rsidRPr="00DF1A3D">
        <w:rPr>
          <w:rFonts w:ascii="Times New Roman" w:hAnsi="Times New Roman" w:cs="Times New Roman"/>
        </w:rPr>
        <w:t>6</w:t>
      </w:r>
    </w:p>
    <w:p w14:paraId="3FF49800" w14:textId="1E709924" w:rsidR="0002047A" w:rsidRPr="00DF1A3D" w:rsidRDefault="0002047A" w:rsidP="0002047A">
      <w:pPr>
        <w:pStyle w:val="af0"/>
        <w:ind w:firstLine="273"/>
        <w:rPr>
          <w:rFonts w:ascii="Times New Roman" w:hAnsi="Times New Roman" w:cs="Times New Roman"/>
        </w:rPr>
      </w:pPr>
      <w:r w:rsidRPr="00DF1A3D">
        <w:rPr>
          <w:rFonts w:ascii="Times New Roman" w:hAnsi="Times New Roman" w:cs="Times New Roman"/>
        </w:rPr>
        <w:t>研究速報</w:t>
      </w:r>
      <w:r w:rsidRPr="00DF1A3D">
        <w:rPr>
          <w:rFonts w:ascii="Times New Roman" w:hAnsi="Times New Roman" w:cs="Times New Roman"/>
        </w:rPr>
        <w:tab/>
      </w:r>
      <w:r w:rsidRPr="00DF1A3D">
        <w:rPr>
          <w:rFonts w:ascii="Times New Roman" w:hAnsi="Times New Roman" w:cs="Times New Roman"/>
        </w:rPr>
        <w:tab/>
        <w:t>2</w:t>
      </w:r>
      <w:r w:rsidRPr="00DF1A3D">
        <w:rPr>
          <w:rFonts w:ascii="Times New Roman" w:hAnsi="Times New Roman" w:cs="Times New Roman"/>
        </w:rPr>
        <w:tab/>
      </w:r>
      <w:r w:rsidRPr="00DF1A3D">
        <w:rPr>
          <w:rFonts w:ascii="Times New Roman" w:hAnsi="Times New Roman" w:cs="Times New Roman"/>
        </w:rPr>
        <w:tab/>
      </w:r>
      <w:r w:rsidR="00262B47" w:rsidRPr="00DF1A3D">
        <w:rPr>
          <w:rFonts w:ascii="Times New Roman" w:hAnsi="Times New Roman" w:cs="Times New Roman"/>
        </w:rPr>
        <w:t>ニューフェイス</w:t>
      </w:r>
      <w:r w:rsidRPr="00DF1A3D">
        <w:rPr>
          <w:rFonts w:ascii="Times New Roman" w:hAnsi="Times New Roman" w:cs="Times New Roman"/>
        </w:rPr>
        <w:tab/>
      </w:r>
      <w:r w:rsidR="00BE4111" w:rsidRPr="00DF1A3D">
        <w:rPr>
          <w:rFonts w:ascii="Times New Roman" w:hAnsi="Times New Roman" w:cs="Times New Roman"/>
        </w:rPr>
        <w:tab/>
        <w:t xml:space="preserve"> </w:t>
      </w:r>
      <w:r w:rsidR="00C76845" w:rsidRPr="00DF1A3D">
        <w:rPr>
          <w:rFonts w:ascii="Times New Roman" w:hAnsi="Times New Roman" w:cs="Times New Roman"/>
        </w:rPr>
        <w:t>4</w:t>
      </w:r>
    </w:p>
    <w:p w14:paraId="257809C0" w14:textId="66183E5F" w:rsidR="0002047A" w:rsidRPr="00DF1A3D" w:rsidRDefault="0002047A">
      <w:pPr>
        <w:pStyle w:val="af0"/>
        <w:ind w:firstLine="273"/>
        <w:rPr>
          <w:rFonts w:ascii="Times New Roman" w:hAnsi="Times New Roman" w:cs="Times New Roman"/>
        </w:rPr>
      </w:pPr>
      <w:r w:rsidRPr="00DF1A3D">
        <w:rPr>
          <w:rFonts w:ascii="Times New Roman" w:hAnsi="Times New Roman" w:cs="Times New Roman"/>
        </w:rPr>
        <w:t>ノート</w:t>
      </w:r>
      <w:r w:rsidRPr="00DF1A3D">
        <w:rPr>
          <w:rFonts w:ascii="Times New Roman" w:hAnsi="Times New Roman" w:cs="Times New Roman"/>
        </w:rPr>
        <w:tab/>
      </w:r>
      <w:r w:rsidRPr="00DF1A3D">
        <w:rPr>
          <w:rFonts w:ascii="Times New Roman" w:hAnsi="Times New Roman" w:cs="Times New Roman"/>
        </w:rPr>
        <w:tab/>
        <w:t>4</w:t>
      </w:r>
      <w:r w:rsidRPr="00DF1A3D">
        <w:rPr>
          <w:rFonts w:ascii="Times New Roman" w:hAnsi="Times New Roman" w:cs="Times New Roman"/>
        </w:rPr>
        <w:tab/>
      </w:r>
      <w:r w:rsidRPr="00DF1A3D">
        <w:rPr>
          <w:rFonts w:ascii="Times New Roman" w:hAnsi="Times New Roman" w:cs="Times New Roman"/>
        </w:rPr>
        <w:tab/>
      </w:r>
      <w:r w:rsidRPr="00DF1A3D">
        <w:rPr>
          <w:rFonts w:ascii="Times New Roman" w:hAnsi="Times New Roman" w:cs="Times New Roman"/>
        </w:rPr>
        <w:t>エアロゾル・スクエア</w:t>
      </w:r>
      <w:r w:rsidRPr="00DF1A3D">
        <w:rPr>
          <w:rFonts w:ascii="Times New Roman" w:hAnsi="Times New Roman" w:cs="Times New Roman"/>
        </w:rPr>
        <w:t xml:space="preserve"> </w:t>
      </w:r>
      <w:r w:rsidR="00BE4111" w:rsidRPr="00DF1A3D">
        <w:rPr>
          <w:rFonts w:ascii="Times New Roman" w:hAnsi="Times New Roman" w:cs="Times New Roman"/>
        </w:rPr>
        <w:t xml:space="preserve"> </w:t>
      </w:r>
      <w:r w:rsidR="00CB48E6" w:rsidRPr="00DF1A3D">
        <w:rPr>
          <w:rFonts w:ascii="Times New Roman" w:hAnsi="Times New Roman" w:cs="Times New Roman"/>
        </w:rPr>
        <w:t>1/2</w:t>
      </w:r>
    </w:p>
    <w:p w14:paraId="091AC4C0" w14:textId="3DBBFC39" w:rsidR="00E80008" w:rsidRPr="00DF1A3D" w:rsidRDefault="0002047A">
      <w:pPr>
        <w:pStyle w:val="af0"/>
        <w:ind w:firstLine="273"/>
        <w:rPr>
          <w:rFonts w:ascii="Times New Roman" w:hAnsi="Times New Roman" w:cs="Times New Roman"/>
        </w:rPr>
      </w:pPr>
      <w:r w:rsidRPr="00DF1A3D">
        <w:rPr>
          <w:rFonts w:ascii="Times New Roman" w:hAnsi="Times New Roman" w:cs="Times New Roman"/>
        </w:rPr>
        <w:t>巻頭言</w:t>
      </w:r>
      <w:r w:rsidRPr="00DF1A3D">
        <w:rPr>
          <w:rFonts w:ascii="Times New Roman" w:hAnsi="Times New Roman" w:cs="Times New Roman"/>
        </w:rPr>
        <w:tab/>
      </w:r>
      <w:r w:rsidRPr="00DF1A3D">
        <w:rPr>
          <w:rFonts w:ascii="Times New Roman" w:hAnsi="Times New Roman" w:cs="Times New Roman"/>
        </w:rPr>
        <w:tab/>
        <w:t>1</w:t>
      </w:r>
      <w:r w:rsidRPr="00DF1A3D">
        <w:rPr>
          <w:rFonts w:ascii="Times New Roman" w:hAnsi="Times New Roman" w:cs="Times New Roman"/>
        </w:rPr>
        <w:tab/>
      </w:r>
      <w:r w:rsidR="00CB48E6" w:rsidRPr="00DF1A3D">
        <w:rPr>
          <w:rFonts w:ascii="Times New Roman" w:hAnsi="Times New Roman" w:cs="Times New Roman"/>
        </w:rPr>
        <w:tab/>
      </w:r>
      <w:r w:rsidR="00262B47" w:rsidRPr="00DF1A3D">
        <w:rPr>
          <w:rFonts w:ascii="Times New Roman" w:hAnsi="Times New Roman" w:cs="Times New Roman"/>
        </w:rPr>
        <w:t>マイウェイ</w:t>
      </w:r>
      <w:r w:rsidR="00E80008" w:rsidRPr="00DF1A3D">
        <w:rPr>
          <w:rFonts w:ascii="Times New Roman" w:hAnsi="Times New Roman" w:cs="Times New Roman"/>
        </w:rPr>
        <w:t>，アラカルト</w:t>
      </w:r>
      <w:r w:rsidR="00BE4111" w:rsidRPr="00DF1A3D">
        <w:rPr>
          <w:rFonts w:ascii="Times New Roman" w:hAnsi="Times New Roman" w:cs="Times New Roman" w:hint="eastAsia"/>
        </w:rPr>
        <w:t xml:space="preserve"> </w:t>
      </w:r>
      <w:r w:rsidR="00E80008" w:rsidRPr="00DF1A3D">
        <w:rPr>
          <w:rFonts w:ascii="Times New Roman" w:hAnsi="Times New Roman" w:cs="Times New Roman"/>
        </w:rPr>
        <w:t>2</w:t>
      </w:r>
    </w:p>
    <w:p w14:paraId="62FA9D7D" w14:textId="59F3D2AC" w:rsidR="0002047A" w:rsidRPr="00DF1A3D" w:rsidRDefault="00E80008" w:rsidP="003E5AAB">
      <w:pPr>
        <w:pStyle w:val="af0"/>
        <w:ind w:firstLine="273"/>
        <w:rPr>
          <w:rFonts w:ascii="Times New Roman" w:hAnsi="Times New Roman" w:cs="Times New Roman"/>
        </w:rPr>
      </w:pPr>
      <w:r w:rsidRPr="00DF1A3D">
        <w:rPr>
          <w:rFonts w:ascii="Times New Roman" w:hAnsi="Times New Roman" w:cs="Times New Roman"/>
        </w:rPr>
        <w:t>提言</w:t>
      </w:r>
      <w:r w:rsidR="00BE4111" w:rsidRPr="00DF1A3D">
        <w:rPr>
          <w:rFonts w:ascii="Times New Roman" w:hAnsi="Times New Roman" w:cs="Times New Roman"/>
        </w:rPr>
        <w:tab/>
      </w:r>
      <w:r w:rsidR="00BE4111" w:rsidRPr="00DF1A3D">
        <w:rPr>
          <w:rFonts w:ascii="Times New Roman" w:hAnsi="Times New Roman" w:cs="Times New Roman"/>
        </w:rPr>
        <w:tab/>
      </w:r>
      <w:r w:rsidR="00BE4111" w:rsidRPr="00DF1A3D">
        <w:rPr>
          <w:rFonts w:ascii="Times New Roman" w:hAnsi="Times New Roman" w:cs="Times New Roman"/>
        </w:rPr>
        <w:tab/>
        <w:t>2</w:t>
      </w:r>
      <w:r w:rsidR="00BE4111" w:rsidRPr="00DF1A3D">
        <w:rPr>
          <w:rFonts w:ascii="Times New Roman" w:hAnsi="Times New Roman" w:cs="Times New Roman"/>
        </w:rPr>
        <w:tab/>
      </w:r>
      <w:r w:rsidR="00BE4111" w:rsidRPr="00DF1A3D">
        <w:rPr>
          <w:rFonts w:ascii="Times New Roman" w:hAnsi="Times New Roman" w:cs="Times New Roman"/>
        </w:rPr>
        <w:tab/>
      </w:r>
      <w:r w:rsidRPr="00DF1A3D">
        <w:rPr>
          <w:rFonts w:ascii="Times New Roman" w:hAnsi="Times New Roman" w:cs="Times New Roman"/>
        </w:rPr>
        <w:t>行事報告</w:t>
      </w:r>
      <w:r w:rsidR="0002047A" w:rsidRPr="00DF1A3D">
        <w:rPr>
          <w:rFonts w:ascii="Times New Roman" w:hAnsi="Times New Roman" w:cs="Times New Roman"/>
        </w:rPr>
        <w:tab/>
      </w:r>
      <w:r w:rsidR="00BE4111" w:rsidRPr="00DF1A3D">
        <w:rPr>
          <w:rFonts w:ascii="Times New Roman" w:hAnsi="Times New Roman" w:cs="Times New Roman"/>
        </w:rPr>
        <w:tab/>
        <w:t xml:space="preserve"> </w:t>
      </w:r>
      <w:r w:rsidR="0002047A" w:rsidRPr="00DF1A3D">
        <w:rPr>
          <w:rFonts w:ascii="Times New Roman" w:hAnsi="Times New Roman" w:cs="Times New Roman"/>
        </w:rPr>
        <w:t>2</w:t>
      </w:r>
    </w:p>
    <w:p w14:paraId="4378B6E7" w14:textId="77777777" w:rsidR="006533FC" w:rsidRPr="00DF1A3D" w:rsidRDefault="00474B94" w:rsidP="00496D15">
      <w:pPr>
        <w:pStyle w:val="15"/>
        <w:spacing w:line="240" w:lineRule="auto"/>
        <w:ind w:firstLineChars="100" w:firstLine="235"/>
        <w:rPr>
          <w:rFonts w:cs="Times New Roman"/>
          <w:sz w:val="24"/>
          <w:szCs w:val="24"/>
        </w:rPr>
      </w:pPr>
      <w:r w:rsidRPr="00DF1A3D">
        <w:rPr>
          <w:rFonts w:cs="Times New Roman"/>
          <w:sz w:val="24"/>
          <w:szCs w:val="24"/>
        </w:rPr>
        <w:t>文章の区切りには全角の読点「，」（カンマ）と句点「。」を用いる。</w:t>
      </w:r>
      <w:r w:rsidR="00AC01B4" w:rsidRPr="00DF1A3D">
        <w:rPr>
          <w:rFonts w:cs="Times New Roman"/>
          <w:sz w:val="24"/>
          <w:szCs w:val="24"/>
        </w:rPr>
        <w:t>章節項については，ゴシック体を使用する。本文原稿には必ず，ページ番号を付け</w:t>
      </w:r>
      <w:r w:rsidR="0073766B" w:rsidRPr="00DF1A3D">
        <w:rPr>
          <w:rFonts w:cs="Times New Roman"/>
          <w:sz w:val="24"/>
          <w:szCs w:val="24"/>
        </w:rPr>
        <w:t>る</w:t>
      </w:r>
      <w:r w:rsidR="00AC01B4" w:rsidRPr="00DF1A3D">
        <w:rPr>
          <w:rFonts w:cs="Times New Roman"/>
          <w:sz w:val="24"/>
          <w:szCs w:val="24"/>
        </w:rPr>
        <w:t>。</w:t>
      </w:r>
    </w:p>
    <w:p w14:paraId="090D8461" w14:textId="77777777" w:rsidR="00D25914"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2.2</w:t>
      </w:r>
      <w:r w:rsidR="00D25914" w:rsidRPr="00DC59B7">
        <w:rPr>
          <w:rFonts w:ascii="Arial" w:eastAsia="ＭＳ ゴシック" w:hAnsi="Arial" w:cs="Arial"/>
          <w:szCs w:val="24"/>
        </w:rPr>
        <w:t xml:space="preserve"> </w:t>
      </w:r>
      <w:r w:rsidR="00D25914" w:rsidRPr="00DC59B7">
        <w:rPr>
          <w:rFonts w:ascii="Arial" w:eastAsia="ＭＳ ゴシック" w:hAnsi="Arial" w:cs="Arial"/>
          <w:szCs w:val="24"/>
        </w:rPr>
        <w:t>原稿の構成</w:t>
      </w:r>
    </w:p>
    <w:p w14:paraId="669C2326" w14:textId="1370D765" w:rsidR="00E52DE6" w:rsidRPr="00DF1A3D" w:rsidRDefault="0073766B" w:rsidP="00BC7DA2">
      <w:pPr>
        <w:pStyle w:val="15"/>
        <w:spacing w:line="240" w:lineRule="auto"/>
        <w:ind w:firstLineChars="100" w:firstLine="235"/>
        <w:rPr>
          <w:sz w:val="24"/>
          <w:szCs w:val="24"/>
        </w:rPr>
      </w:pPr>
      <w:r w:rsidRPr="00DF1A3D">
        <w:rPr>
          <w:sz w:val="24"/>
          <w:szCs w:val="24"/>
        </w:rPr>
        <w:t>原著論文と特集記事の</w:t>
      </w:r>
      <w:r w:rsidR="00A15BE2" w:rsidRPr="00DF1A3D">
        <w:rPr>
          <w:sz w:val="24"/>
          <w:szCs w:val="24"/>
        </w:rPr>
        <w:t>原稿</w:t>
      </w:r>
      <w:r w:rsidRPr="00DF1A3D">
        <w:rPr>
          <w:sz w:val="24"/>
          <w:szCs w:val="24"/>
        </w:rPr>
        <w:t>内容は</w:t>
      </w:r>
      <w:r w:rsidR="00262B47" w:rsidRPr="00DF1A3D">
        <w:rPr>
          <w:rFonts w:hint="eastAsia"/>
          <w:sz w:val="24"/>
          <w:szCs w:val="24"/>
        </w:rPr>
        <w:t>ⅰ</w:t>
      </w:r>
      <w:r w:rsidR="00E736D5" w:rsidRPr="00DF1A3D">
        <w:rPr>
          <w:sz w:val="24"/>
          <w:szCs w:val="24"/>
        </w:rPr>
        <w:t>）</w:t>
      </w:r>
      <w:r w:rsidR="00593B20" w:rsidRPr="00DF1A3D">
        <w:rPr>
          <w:rFonts w:hint="eastAsia"/>
          <w:sz w:val="24"/>
          <w:szCs w:val="24"/>
        </w:rPr>
        <w:t>a</w:t>
      </w:r>
      <w:r w:rsidR="00963CC6" w:rsidRPr="00DF1A3D">
        <w:rPr>
          <w:sz w:val="24"/>
          <w:szCs w:val="24"/>
        </w:rPr>
        <w:t>bstract</w:t>
      </w:r>
      <w:r w:rsidR="00E736D5" w:rsidRPr="00DF1A3D">
        <w:rPr>
          <w:sz w:val="24"/>
          <w:szCs w:val="24"/>
        </w:rPr>
        <w:t>，キーワード（</w:t>
      </w:r>
      <w:r w:rsidR="00593B20" w:rsidRPr="00DF1A3D">
        <w:rPr>
          <w:sz w:val="24"/>
          <w:szCs w:val="24"/>
        </w:rPr>
        <w:t>key w</w:t>
      </w:r>
      <w:r w:rsidR="00E736D5" w:rsidRPr="00DF1A3D">
        <w:rPr>
          <w:sz w:val="24"/>
          <w:szCs w:val="24"/>
        </w:rPr>
        <w:t>ords</w:t>
      </w:r>
      <w:r w:rsidR="00E736D5" w:rsidRPr="00DF1A3D">
        <w:rPr>
          <w:sz w:val="24"/>
          <w:szCs w:val="24"/>
        </w:rPr>
        <w:t>），</w:t>
      </w:r>
      <w:r w:rsidR="00E736D5" w:rsidRPr="00DF1A3D">
        <w:rPr>
          <w:rFonts w:ascii="ＭＳ 明朝" w:hAnsi="ＭＳ 明朝" w:hint="eastAsia"/>
          <w:sz w:val="24"/>
          <w:szCs w:val="24"/>
        </w:rPr>
        <w:t>ⅱ</w:t>
      </w:r>
      <w:r w:rsidR="00E736D5" w:rsidRPr="00DF1A3D">
        <w:rPr>
          <w:sz w:val="24"/>
          <w:szCs w:val="24"/>
        </w:rPr>
        <w:t>）本文，</w:t>
      </w:r>
      <w:r w:rsidR="00E736D5" w:rsidRPr="00DF1A3D">
        <w:rPr>
          <w:rFonts w:ascii="ＭＳ 明朝" w:hAnsi="ＭＳ 明朝" w:hint="eastAsia"/>
          <w:sz w:val="24"/>
          <w:szCs w:val="24"/>
        </w:rPr>
        <w:t>ⅲ</w:t>
      </w:r>
      <w:r w:rsidR="00E736D5" w:rsidRPr="00DF1A3D">
        <w:rPr>
          <w:sz w:val="24"/>
          <w:szCs w:val="24"/>
        </w:rPr>
        <w:t>）</w:t>
      </w:r>
      <w:r w:rsidR="00593B20" w:rsidRPr="00DF1A3D">
        <w:rPr>
          <w:sz w:val="24"/>
          <w:szCs w:val="24"/>
        </w:rPr>
        <w:t>n</w:t>
      </w:r>
      <w:r w:rsidR="00E736D5" w:rsidRPr="00DF1A3D">
        <w:rPr>
          <w:sz w:val="24"/>
          <w:szCs w:val="24"/>
        </w:rPr>
        <w:t>omenclature</w:t>
      </w:r>
      <w:r w:rsidR="00E736D5" w:rsidRPr="00DF1A3D">
        <w:rPr>
          <w:sz w:val="24"/>
          <w:szCs w:val="24"/>
        </w:rPr>
        <w:t>，</w:t>
      </w:r>
      <w:r w:rsidR="00E736D5" w:rsidRPr="00DF1A3D">
        <w:rPr>
          <w:rFonts w:hint="eastAsia"/>
          <w:sz w:val="24"/>
          <w:szCs w:val="24"/>
        </w:rPr>
        <w:t>ⅳ）</w:t>
      </w:r>
      <w:r w:rsidR="00593B20" w:rsidRPr="00DF1A3D">
        <w:rPr>
          <w:rFonts w:hint="eastAsia"/>
          <w:sz w:val="24"/>
          <w:szCs w:val="24"/>
        </w:rPr>
        <w:t>r</w:t>
      </w:r>
      <w:r w:rsidR="00E736D5" w:rsidRPr="00DF1A3D">
        <w:rPr>
          <w:rFonts w:hint="eastAsia"/>
          <w:sz w:val="24"/>
          <w:szCs w:val="24"/>
        </w:rPr>
        <w:t>eferences</w:t>
      </w:r>
      <w:r w:rsidR="00E736D5" w:rsidRPr="00DF1A3D">
        <w:rPr>
          <w:rFonts w:hint="eastAsia"/>
          <w:sz w:val="24"/>
          <w:szCs w:val="24"/>
        </w:rPr>
        <w:t>，ⅴ）</w:t>
      </w:r>
      <w:r w:rsidR="00593B20" w:rsidRPr="00DF1A3D">
        <w:rPr>
          <w:rFonts w:hint="eastAsia"/>
          <w:sz w:val="24"/>
          <w:szCs w:val="24"/>
        </w:rPr>
        <w:t>t</w:t>
      </w:r>
      <w:r w:rsidR="00E736D5" w:rsidRPr="00DF1A3D">
        <w:rPr>
          <w:rFonts w:hint="eastAsia"/>
          <w:sz w:val="24"/>
          <w:szCs w:val="24"/>
        </w:rPr>
        <w:t>able</w:t>
      </w:r>
      <w:r w:rsidR="00593B20" w:rsidRPr="00DF1A3D">
        <w:rPr>
          <w:sz w:val="24"/>
          <w:szCs w:val="24"/>
        </w:rPr>
        <w:t>s</w:t>
      </w:r>
      <w:r w:rsidR="00E736D5" w:rsidRPr="00DF1A3D">
        <w:rPr>
          <w:rFonts w:hint="eastAsia"/>
          <w:sz w:val="24"/>
          <w:szCs w:val="24"/>
        </w:rPr>
        <w:t>，ⅵ）</w:t>
      </w:r>
      <w:r w:rsidR="00593B20" w:rsidRPr="00DF1A3D">
        <w:rPr>
          <w:rFonts w:hint="eastAsia"/>
          <w:sz w:val="24"/>
          <w:szCs w:val="24"/>
        </w:rPr>
        <w:t>f</w:t>
      </w:r>
      <w:r w:rsidR="00E736D5" w:rsidRPr="00DF1A3D">
        <w:rPr>
          <w:rFonts w:hint="eastAsia"/>
          <w:sz w:val="24"/>
          <w:szCs w:val="24"/>
        </w:rPr>
        <w:t>igure</w:t>
      </w:r>
      <w:r w:rsidR="00593B20" w:rsidRPr="00DF1A3D">
        <w:rPr>
          <w:sz w:val="24"/>
          <w:szCs w:val="24"/>
        </w:rPr>
        <w:t>s</w:t>
      </w:r>
      <w:r w:rsidR="00E736D5" w:rsidRPr="00DF1A3D">
        <w:rPr>
          <w:rFonts w:hint="eastAsia"/>
          <w:sz w:val="24"/>
          <w:szCs w:val="24"/>
        </w:rPr>
        <w:t>をもって構成する。</w:t>
      </w:r>
    </w:p>
    <w:p w14:paraId="0EFD6590" w14:textId="77777777" w:rsidR="00C416CF"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2.3</w:t>
      </w:r>
      <w:r w:rsidR="00C416CF" w:rsidRPr="00DC59B7">
        <w:rPr>
          <w:rFonts w:ascii="Arial" w:eastAsia="ＭＳ ゴシック" w:hAnsi="Arial" w:cs="Arial"/>
          <w:szCs w:val="24"/>
        </w:rPr>
        <w:t xml:space="preserve"> </w:t>
      </w:r>
      <w:r w:rsidR="009163F7" w:rsidRPr="00DC59B7">
        <w:rPr>
          <w:rFonts w:ascii="Arial" w:eastAsia="ＭＳ ゴシック" w:hAnsi="Arial" w:cs="Arial"/>
          <w:szCs w:val="24"/>
        </w:rPr>
        <w:t>図・表・式番号の表記</w:t>
      </w:r>
    </w:p>
    <w:p w14:paraId="2A2E0959" w14:textId="11D874F0" w:rsidR="00593B20" w:rsidRPr="00DF1A3D" w:rsidRDefault="009163F7" w:rsidP="00BC7DA2">
      <w:pPr>
        <w:pStyle w:val="15"/>
        <w:spacing w:line="240" w:lineRule="auto"/>
        <w:ind w:firstLineChars="100" w:firstLine="235"/>
        <w:rPr>
          <w:sz w:val="24"/>
          <w:szCs w:val="24"/>
        </w:rPr>
      </w:pPr>
      <w:r w:rsidRPr="00DF1A3D">
        <w:rPr>
          <w:rFonts w:hint="eastAsia"/>
          <w:sz w:val="24"/>
          <w:szCs w:val="24"/>
        </w:rPr>
        <w:t>本文中にでてくる図，表，式番号の表記は以下の書式に従う。</w:t>
      </w:r>
    </w:p>
    <w:p w14:paraId="43297279" w14:textId="77777777" w:rsidR="00C416CF" w:rsidRPr="00DF1A3D" w:rsidRDefault="00593B20" w:rsidP="00593B20">
      <w:pPr>
        <w:numPr>
          <w:ilvl w:val="0"/>
          <w:numId w:val="33"/>
        </w:numPr>
        <w:rPr>
          <w:szCs w:val="24"/>
        </w:rPr>
      </w:pPr>
      <w:r w:rsidRPr="00DF1A3D">
        <w:rPr>
          <w:rFonts w:hint="eastAsia"/>
          <w:szCs w:val="24"/>
        </w:rPr>
        <w:t xml:space="preserve">Fig.1, </w:t>
      </w:r>
      <w:r w:rsidRPr="00DF1A3D">
        <w:rPr>
          <w:szCs w:val="24"/>
        </w:rPr>
        <w:t>Fig.1, 2</w:t>
      </w:r>
    </w:p>
    <w:p w14:paraId="28196F50" w14:textId="77777777" w:rsidR="00593B20" w:rsidRPr="00DF1A3D" w:rsidRDefault="00593B20" w:rsidP="00593B20">
      <w:pPr>
        <w:numPr>
          <w:ilvl w:val="0"/>
          <w:numId w:val="33"/>
        </w:numPr>
        <w:rPr>
          <w:szCs w:val="24"/>
        </w:rPr>
      </w:pPr>
      <w:r w:rsidRPr="00DF1A3D">
        <w:rPr>
          <w:szCs w:val="24"/>
        </w:rPr>
        <w:t>Table 1, Tables 1, 2</w:t>
      </w:r>
    </w:p>
    <w:p w14:paraId="72D0245B" w14:textId="77777777" w:rsidR="00593B20" w:rsidRPr="00DF1A3D" w:rsidRDefault="00593B20" w:rsidP="00496D15">
      <w:pPr>
        <w:numPr>
          <w:ilvl w:val="0"/>
          <w:numId w:val="33"/>
        </w:numPr>
        <w:rPr>
          <w:szCs w:val="24"/>
        </w:rPr>
      </w:pPr>
      <w:r w:rsidRPr="00DF1A3D">
        <w:rPr>
          <w:szCs w:val="24"/>
        </w:rPr>
        <w:lastRenderedPageBreak/>
        <w:t xml:space="preserve">Eq.(1), </w:t>
      </w:r>
      <w:proofErr w:type="spellStart"/>
      <w:r w:rsidRPr="00DF1A3D">
        <w:rPr>
          <w:szCs w:val="24"/>
        </w:rPr>
        <w:t>Eqs</w:t>
      </w:r>
      <w:proofErr w:type="spellEnd"/>
      <w:r w:rsidRPr="00DF1A3D">
        <w:rPr>
          <w:szCs w:val="24"/>
        </w:rPr>
        <w:t>.(1), (2)</w:t>
      </w:r>
    </w:p>
    <w:p w14:paraId="360F9E29" w14:textId="65B109A8" w:rsidR="009163F7" w:rsidRPr="00DF1A3D" w:rsidRDefault="009163F7" w:rsidP="00496D15">
      <w:pPr>
        <w:numPr>
          <w:ilvl w:val="0"/>
          <w:numId w:val="33"/>
        </w:numPr>
        <w:rPr>
          <w:szCs w:val="24"/>
        </w:rPr>
      </w:pPr>
      <w:r w:rsidRPr="00DF1A3D">
        <w:rPr>
          <w:szCs w:val="24"/>
        </w:rPr>
        <w:t>図，表の番号の初出のみ</w:t>
      </w:r>
      <w:r w:rsidR="00215AE3">
        <w:rPr>
          <w:rFonts w:hint="eastAsia"/>
          <w:szCs w:val="24"/>
        </w:rPr>
        <w:t>太字</w:t>
      </w:r>
      <w:r w:rsidRPr="00DF1A3D">
        <w:rPr>
          <w:szCs w:val="24"/>
        </w:rPr>
        <w:t>とする。</w:t>
      </w:r>
    </w:p>
    <w:p w14:paraId="10336257" w14:textId="77777777" w:rsidR="00C76845"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2.4</w:t>
      </w:r>
      <w:r w:rsidR="001540BE" w:rsidRPr="00DC59B7">
        <w:rPr>
          <w:rFonts w:ascii="Arial" w:eastAsia="ＭＳ ゴシック" w:hAnsi="Arial" w:cs="Arial" w:hint="eastAsia"/>
          <w:szCs w:val="24"/>
        </w:rPr>
        <w:t xml:space="preserve"> </w:t>
      </w:r>
      <w:r w:rsidR="00C76845" w:rsidRPr="00DC59B7">
        <w:rPr>
          <w:rFonts w:ascii="Arial" w:eastAsia="ＭＳ ゴシック" w:hAnsi="Arial" w:cs="Arial"/>
          <w:szCs w:val="24"/>
        </w:rPr>
        <w:t>使用記号</w:t>
      </w:r>
    </w:p>
    <w:p w14:paraId="1E50561C" w14:textId="15AC162E" w:rsidR="00C76845" w:rsidRPr="00DF1A3D" w:rsidRDefault="00C76845" w:rsidP="00BC7DA2">
      <w:pPr>
        <w:pStyle w:val="15"/>
        <w:spacing w:line="240" w:lineRule="auto"/>
        <w:ind w:firstLineChars="100" w:firstLine="235"/>
        <w:rPr>
          <w:sz w:val="24"/>
          <w:szCs w:val="24"/>
        </w:rPr>
      </w:pPr>
      <w:r w:rsidRPr="00DF1A3D">
        <w:rPr>
          <w:sz w:val="24"/>
          <w:szCs w:val="24"/>
        </w:rPr>
        <w:t>本文で使用する単位は国際単位系</w:t>
      </w:r>
      <w:r w:rsidRPr="00DF1A3D">
        <w:rPr>
          <w:sz w:val="24"/>
          <w:szCs w:val="24"/>
        </w:rPr>
        <w:t>(SI)</w:t>
      </w:r>
      <w:r w:rsidRPr="00DF1A3D">
        <w:rPr>
          <w:sz w:val="24"/>
          <w:szCs w:val="24"/>
        </w:rPr>
        <w:t>を用いる。また量記号，単位記号</w:t>
      </w:r>
      <w:r w:rsidR="00AD4D00" w:rsidRPr="00DF1A3D">
        <w:rPr>
          <w:rFonts w:hint="eastAsia"/>
          <w:sz w:val="24"/>
          <w:szCs w:val="24"/>
        </w:rPr>
        <w:t>，</w:t>
      </w:r>
      <w:r w:rsidRPr="00DF1A3D">
        <w:rPr>
          <w:sz w:val="24"/>
          <w:szCs w:val="24"/>
        </w:rPr>
        <w:t>化学記号</w:t>
      </w:r>
      <w:r w:rsidR="00AD4D00" w:rsidRPr="00DF1A3D">
        <w:rPr>
          <w:sz w:val="24"/>
          <w:szCs w:val="24"/>
        </w:rPr>
        <w:t>および数学記号</w:t>
      </w:r>
      <w:r w:rsidRPr="00DF1A3D">
        <w:rPr>
          <w:sz w:val="24"/>
          <w:szCs w:val="24"/>
        </w:rPr>
        <w:t>は原則として以下の表記に従う。</w:t>
      </w:r>
    </w:p>
    <w:p w14:paraId="0B0433FC" w14:textId="77777777" w:rsidR="00C76845" w:rsidRPr="00DF1A3D" w:rsidRDefault="00C76845" w:rsidP="00C76845">
      <w:pPr>
        <w:numPr>
          <w:ilvl w:val="0"/>
          <w:numId w:val="21"/>
        </w:numPr>
        <w:rPr>
          <w:szCs w:val="24"/>
        </w:rPr>
      </w:pPr>
      <w:r w:rsidRPr="00DF1A3D">
        <w:rPr>
          <w:szCs w:val="24"/>
        </w:rPr>
        <w:t xml:space="preserve">量記号は斜体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i/>
          <w:szCs w:val="24"/>
        </w:rPr>
        <w:t>m</w:t>
      </w:r>
      <w:r w:rsidRPr="00DF1A3D">
        <w:rPr>
          <w:szCs w:val="24"/>
        </w:rPr>
        <w:t>(</w:t>
      </w:r>
      <w:r w:rsidRPr="00DF1A3D">
        <w:rPr>
          <w:szCs w:val="24"/>
        </w:rPr>
        <w:t>質量</w:t>
      </w:r>
      <w:r w:rsidRPr="00DF1A3D">
        <w:rPr>
          <w:szCs w:val="24"/>
        </w:rPr>
        <w:t>),</w:t>
      </w:r>
      <w:r w:rsidR="00593B20" w:rsidRPr="00DF1A3D">
        <w:rPr>
          <w:szCs w:val="24"/>
        </w:rPr>
        <w:t xml:space="preserve"> </w:t>
      </w:r>
      <w:r w:rsidR="002049DD" w:rsidRPr="00DF1A3D">
        <w:rPr>
          <w:szCs w:val="24"/>
        </w:rPr>
        <w:t xml:space="preserve"> </w:t>
      </w:r>
      <w:r w:rsidR="002049DD" w:rsidRPr="00DF1A3D">
        <w:rPr>
          <w:i/>
          <w:szCs w:val="24"/>
        </w:rPr>
        <w:t>ρ</w:t>
      </w:r>
      <w:r w:rsidR="002049DD" w:rsidRPr="00DF1A3D">
        <w:rPr>
          <w:szCs w:val="24"/>
        </w:rPr>
        <w:t xml:space="preserve"> </w:t>
      </w:r>
      <w:r w:rsidRPr="00DF1A3D">
        <w:rPr>
          <w:szCs w:val="24"/>
        </w:rPr>
        <w:t>(</w:t>
      </w:r>
      <w:r w:rsidRPr="00DF1A3D">
        <w:rPr>
          <w:szCs w:val="24"/>
        </w:rPr>
        <w:t>密度</w:t>
      </w:r>
      <w:r w:rsidRPr="00DF1A3D">
        <w:rPr>
          <w:szCs w:val="24"/>
        </w:rPr>
        <w:t>),</w:t>
      </w:r>
      <w:r w:rsidR="00593B20" w:rsidRPr="00DF1A3D">
        <w:rPr>
          <w:szCs w:val="24"/>
        </w:rPr>
        <w:t xml:space="preserve"> </w:t>
      </w:r>
      <w:r w:rsidR="002049DD" w:rsidRPr="00DF1A3D">
        <w:rPr>
          <w:szCs w:val="24"/>
        </w:rPr>
        <w:t xml:space="preserve"> </w:t>
      </w:r>
      <w:r w:rsidRPr="00DF1A3D">
        <w:rPr>
          <w:i/>
          <w:szCs w:val="24"/>
        </w:rPr>
        <w:t>p</w:t>
      </w:r>
      <w:r w:rsidRPr="00DF1A3D">
        <w:rPr>
          <w:szCs w:val="24"/>
        </w:rPr>
        <w:t>(</w:t>
      </w:r>
      <w:r w:rsidRPr="00DF1A3D">
        <w:rPr>
          <w:szCs w:val="24"/>
        </w:rPr>
        <w:t>圧力</w:t>
      </w:r>
      <w:r w:rsidRPr="00DF1A3D">
        <w:rPr>
          <w:szCs w:val="24"/>
        </w:rPr>
        <w:t xml:space="preserve">) </w:t>
      </w:r>
    </w:p>
    <w:p w14:paraId="3B4B0CC9" w14:textId="77777777" w:rsidR="00C76845" w:rsidRPr="00DF1A3D" w:rsidRDefault="00C76845" w:rsidP="00C76845">
      <w:pPr>
        <w:numPr>
          <w:ilvl w:val="0"/>
          <w:numId w:val="21"/>
        </w:numPr>
        <w:rPr>
          <w:i/>
          <w:szCs w:val="24"/>
        </w:rPr>
      </w:pPr>
      <w:r w:rsidRPr="00DF1A3D">
        <w:rPr>
          <w:szCs w:val="24"/>
        </w:rPr>
        <w:t xml:space="preserve">無次元パラメータは斜体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i/>
          <w:szCs w:val="24"/>
        </w:rPr>
        <w:t>Re</w:t>
      </w:r>
      <w:r w:rsidRPr="00DF1A3D">
        <w:rPr>
          <w:szCs w:val="24"/>
        </w:rPr>
        <w:t xml:space="preserve">, </w:t>
      </w:r>
      <w:r w:rsidRPr="00DF1A3D">
        <w:rPr>
          <w:i/>
          <w:szCs w:val="24"/>
        </w:rPr>
        <w:t>Pe</w:t>
      </w:r>
      <w:r w:rsidRPr="00DF1A3D">
        <w:rPr>
          <w:szCs w:val="24"/>
        </w:rPr>
        <w:t xml:space="preserve">, </w:t>
      </w:r>
      <w:proofErr w:type="spellStart"/>
      <w:r w:rsidRPr="00DF1A3D">
        <w:rPr>
          <w:i/>
          <w:szCs w:val="24"/>
        </w:rPr>
        <w:t>Kn</w:t>
      </w:r>
      <w:proofErr w:type="spellEnd"/>
      <w:r w:rsidRPr="00DF1A3D">
        <w:rPr>
          <w:szCs w:val="24"/>
        </w:rPr>
        <w:t xml:space="preserve">, </w:t>
      </w:r>
      <w:r w:rsidRPr="00DF1A3D">
        <w:rPr>
          <w:i/>
          <w:szCs w:val="24"/>
        </w:rPr>
        <w:t>Fr</w:t>
      </w:r>
    </w:p>
    <w:p w14:paraId="49364460" w14:textId="77777777" w:rsidR="00C76845" w:rsidRPr="00DF1A3D" w:rsidRDefault="00C76845" w:rsidP="00C76845">
      <w:pPr>
        <w:numPr>
          <w:ilvl w:val="0"/>
          <w:numId w:val="20"/>
        </w:numPr>
        <w:rPr>
          <w:szCs w:val="24"/>
        </w:rPr>
      </w:pPr>
      <w:r w:rsidRPr="00DF1A3D">
        <w:rPr>
          <w:szCs w:val="24"/>
        </w:rPr>
        <w:t xml:space="preserve">単位記号は直立体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szCs w:val="24"/>
        </w:rPr>
        <w:t>N, Pa, N</w:t>
      </w:r>
      <w:r w:rsidR="002049DD" w:rsidRPr="00DF1A3D">
        <w:rPr>
          <w:rFonts w:ascii="Segoe UI Symbol" w:hAnsi="Segoe UI Symbol" w:cs="Segoe UI Symbol"/>
          <w:bCs/>
        </w:rPr>
        <w:t>･</w:t>
      </w:r>
      <w:r w:rsidRPr="00DF1A3D">
        <w:rPr>
          <w:szCs w:val="24"/>
        </w:rPr>
        <w:t xml:space="preserve">m, </w:t>
      </w:r>
      <w:r w:rsidR="00BD423A" w:rsidRPr="00DF1A3D">
        <w:rPr>
          <w:bCs/>
        </w:rPr>
        <w:t>J</w:t>
      </w:r>
      <w:r w:rsidR="00BD423A" w:rsidRPr="00DF1A3D">
        <w:rPr>
          <w:bCs/>
        </w:rPr>
        <w:t>･</w:t>
      </w:r>
      <w:r w:rsidR="00BD423A" w:rsidRPr="00DF1A3D">
        <w:rPr>
          <w:bCs/>
        </w:rPr>
        <w:t>kg</w:t>
      </w:r>
      <w:r w:rsidR="00BD423A" w:rsidRPr="00DF1A3D">
        <w:rPr>
          <w:bCs/>
          <w:vertAlign w:val="superscript"/>
        </w:rPr>
        <w:t>-1</w:t>
      </w:r>
      <w:r w:rsidR="00BD423A" w:rsidRPr="00DF1A3D">
        <w:rPr>
          <w:rFonts w:ascii="Segoe UI Symbol" w:hAnsi="Segoe UI Symbol" w:cs="Segoe UI Symbol"/>
          <w:bCs/>
        </w:rPr>
        <w:t>･</w:t>
      </w:r>
      <w:r w:rsidR="00BD423A" w:rsidRPr="00DF1A3D">
        <w:rPr>
          <w:bCs/>
        </w:rPr>
        <w:t>K</w:t>
      </w:r>
      <w:r w:rsidR="00BD423A" w:rsidRPr="00DF1A3D">
        <w:rPr>
          <w:bCs/>
          <w:vertAlign w:val="superscript"/>
        </w:rPr>
        <w:t>-1</w:t>
      </w:r>
    </w:p>
    <w:p w14:paraId="41E9EA0C" w14:textId="77777777" w:rsidR="00C76845" w:rsidRPr="00DF1A3D" w:rsidRDefault="00C76845" w:rsidP="00C76845">
      <w:pPr>
        <w:numPr>
          <w:ilvl w:val="0"/>
          <w:numId w:val="20"/>
        </w:numPr>
        <w:rPr>
          <w:szCs w:val="24"/>
        </w:rPr>
      </w:pPr>
      <w:r w:rsidRPr="00DF1A3D">
        <w:rPr>
          <w:szCs w:val="24"/>
        </w:rPr>
        <w:t xml:space="preserve">化学記号は直立体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00BD423A" w:rsidRPr="00DF1A3D">
        <w:rPr>
          <w:szCs w:val="24"/>
        </w:rPr>
        <w:t>He, C, H</w:t>
      </w:r>
      <w:r w:rsidR="00BD423A" w:rsidRPr="00DF1A3D">
        <w:rPr>
          <w:szCs w:val="24"/>
          <w:vertAlign w:val="subscript"/>
        </w:rPr>
        <w:t>2</w:t>
      </w:r>
      <w:r w:rsidR="00BD423A" w:rsidRPr="00DF1A3D">
        <w:rPr>
          <w:szCs w:val="24"/>
        </w:rPr>
        <w:t>O, Ca</w:t>
      </w:r>
      <w:r w:rsidR="00BD423A" w:rsidRPr="00DF1A3D">
        <w:rPr>
          <w:szCs w:val="24"/>
          <w:vertAlign w:val="superscript"/>
        </w:rPr>
        <w:t>2+</w:t>
      </w:r>
    </w:p>
    <w:p w14:paraId="45C499AA" w14:textId="77777777" w:rsidR="00C76845" w:rsidRPr="00DF1A3D" w:rsidRDefault="00C76845" w:rsidP="00C76845">
      <w:pPr>
        <w:numPr>
          <w:ilvl w:val="0"/>
          <w:numId w:val="20"/>
        </w:numPr>
        <w:rPr>
          <w:szCs w:val="24"/>
        </w:rPr>
      </w:pPr>
      <w:r w:rsidRPr="00DF1A3D">
        <w:rPr>
          <w:szCs w:val="24"/>
        </w:rPr>
        <w:t xml:space="preserve">数値は直立体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szCs w:val="24"/>
        </w:rPr>
        <w:t xml:space="preserve">1, 2, 3 </w:t>
      </w:r>
    </w:p>
    <w:p w14:paraId="2247D74A" w14:textId="77777777" w:rsidR="00C76845" w:rsidRPr="00DF1A3D" w:rsidRDefault="00C76845" w:rsidP="00C76845">
      <w:pPr>
        <w:numPr>
          <w:ilvl w:val="0"/>
          <w:numId w:val="20"/>
        </w:numPr>
        <w:ind w:rightChars="-58" w:right="-136"/>
        <w:rPr>
          <w:szCs w:val="24"/>
        </w:rPr>
      </w:pPr>
      <w:r w:rsidRPr="00DF1A3D">
        <w:rPr>
          <w:szCs w:val="24"/>
        </w:rPr>
        <w:t xml:space="preserve">数学記号で定数と演算記号は原則として直立体，変数記号は斜体　　　　　　　　　　　　</w:t>
      </w:r>
    </w:p>
    <w:p w14:paraId="391B0521" w14:textId="77777777" w:rsidR="0074675C" w:rsidRPr="00DF1A3D" w:rsidRDefault="00C76845" w:rsidP="00BC0C60">
      <w:pPr>
        <w:ind w:left="370" w:rightChars="-58" w:right="-136" w:firstLineChars="1300" w:firstLine="3053"/>
        <w:rPr>
          <w:szCs w:val="24"/>
        </w:rPr>
      </w:pPr>
      <w:r w:rsidRPr="00DF1A3D">
        <w:rPr>
          <w:szCs w:val="24"/>
        </w:rPr>
        <w:t>例</w:t>
      </w:r>
      <w:r w:rsidRPr="00DF1A3D">
        <w:rPr>
          <w:szCs w:val="24"/>
        </w:rPr>
        <w:t>:</w:t>
      </w:r>
      <w:r w:rsidR="0029130B" w:rsidRPr="00DF1A3D">
        <w:rPr>
          <w:szCs w:val="24"/>
        </w:rPr>
        <w:t xml:space="preserve">  </w:t>
      </w:r>
      <w:r w:rsidRPr="00DF1A3D">
        <w:rPr>
          <w:szCs w:val="24"/>
        </w:rPr>
        <w:t xml:space="preserve">e, log, sin, exp </w:t>
      </w:r>
      <w:r w:rsidRPr="00DF1A3D">
        <w:rPr>
          <w:szCs w:val="24"/>
        </w:rPr>
        <w:t>は直立体，</w:t>
      </w:r>
      <w:r w:rsidRPr="00DF1A3D">
        <w:rPr>
          <w:szCs w:val="24"/>
        </w:rPr>
        <w:t>d</w:t>
      </w:r>
      <w:r w:rsidRPr="00DF1A3D">
        <w:rPr>
          <w:i/>
          <w:szCs w:val="24"/>
        </w:rPr>
        <w:t>x</w:t>
      </w:r>
      <w:r w:rsidRPr="00DF1A3D">
        <w:rPr>
          <w:szCs w:val="24"/>
        </w:rPr>
        <w:t>/d</w:t>
      </w:r>
      <w:r w:rsidRPr="00DF1A3D">
        <w:rPr>
          <w:i/>
          <w:szCs w:val="24"/>
        </w:rPr>
        <w:t>t</w:t>
      </w:r>
      <w:r w:rsidRPr="00DF1A3D">
        <w:rPr>
          <w:szCs w:val="24"/>
        </w:rPr>
        <w:t>の</w:t>
      </w:r>
      <w:r w:rsidRPr="00DF1A3D">
        <w:rPr>
          <w:szCs w:val="24"/>
        </w:rPr>
        <w:t>d</w:t>
      </w:r>
      <w:r w:rsidRPr="00DF1A3D">
        <w:rPr>
          <w:szCs w:val="24"/>
        </w:rPr>
        <w:t>は</w:t>
      </w:r>
    </w:p>
    <w:p w14:paraId="5CA09542" w14:textId="77777777" w:rsidR="00C76845" w:rsidRPr="00DF1A3D" w:rsidRDefault="00C76845" w:rsidP="00BC0C60">
      <w:pPr>
        <w:ind w:rightChars="-58" w:right="-136" w:firstLineChars="1700" w:firstLine="3993"/>
        <w:rPr>
          <w:szCs w:val="24"/>
        </w:rPr>
      </w:pPr>
      <w:r w:rsidRPr="00DF1A3D">
        <w:rPr>
          <w:szCs w:val="24"/>
        </w:rPr>
        <w:t>直立体</w:t>
      </w:r>
      <w:r w:rsidR="0074675C" w:rsidRPr="00DF1A3D">
        <w:rPr>
          <w:szCs w:val="24"/>
        </w:rPr>
        <w:t>，</w:t>
      </w:r>
      <w:r w:rsidRPr="00DF1A3D">
        <w:rPr>
          <w:i/>
          <w:szCs w:val="24"/>
        </w:rPr>
        <w:t>x</w:t>
      </w:r>
      <w:r w:rsidRPr="00DF1A3D">
        <w:rPr>
          <w:szCs w:val="24"/>
        </w:rPr>
        <w:t xml:space="preserve">, </w:t>
      </w:r>
      <w:r w:rsidRPr="00DF1A3D">
        <w:rPr>
          <w:i/>
          <w:szCs w:val="24"/>
        </w:rPr>
        <w:t>t</w:t>
      </w:r>
      <w:r w:rsidRPr="00DF1A3D">
        <w:rPr>
          <w:szCs w:val="24"/>
        </w:rPr>
        <w:t xml:space="preserve"> </w:t>
      </w:r>
      <w:r w:rsidRPr="00DF1A3D">
        <w:rPr>
          <w:szCs w:val="24"/>
        </w:rPr>
        <w:t>は斜体，</w:t>
      </w:r>
      <w:r w:rsidRPr="00DF1A3D">
        <w:rPr>
          <w:i/>
          <w:szCs w:val="24"/>
        </w:rPr>
        <w:t>f</w:t>
      </w:r>
      <w:r w:rsidRPr="00DF1A3D">
        <w:rPr>
          <w:szCs w:val="24"/>
        </w:rPr>
        <w:t>(</w:t>
      </w:r>
      <w:r w:rsidRPr="00DF1A3D">
        <w:rPr>
          <w:i/>
          <w:szCs w:val="24"/>
        </w:rPr>
        <w:t>x</w:t>
      </w:r>
      <w:r w:rsidRPr="00DF1A3D">
        <w:rPr>
          <w:szCs w:val="24"/>
        </w:rPr>
        <w:t>)</w:t>
      </w:r>
      <w:r w:rsidRPr="00DF1A3D">
        <w:rPr>
          <w:szCs w:val="24"/>
        </w:rPr>
        <w:t>はともに斜体</w:t>
      </w:r>
    </w:p>
    <w:p w14:paraId="178AEFC1" w14:textId="77777777" w:rsidR="00C76845" w:rsidRPr="00DF1A3D" w:rsidRDefault="00C76845" w:rsidP="00C76845">
      <w:pPr>
        <w:numPr>
          <w:ilvl w:val="0"/>
          <w:numId w:val="19"/>
        </w:numPr>
        <w:rPr>
          <w:szCs w:val="24"/>
        </w:rPr>
      </w:pPr>
      <w:r w:rsidRPr="00DF1A3D">
        <w:rPr>
          <w:szCs w:val="24"/>
        </w:rPr>
        <w:t>ベクトルは太字</w:t>
      </w:r>
    </w:p>
    <w:p w14:paraId="481C6C5F" w14:textId="77777777" w:rsidR="00C76845" w:rsidRPr="00DF1A3D" w:rsidRDefault="00C76845" w:rsidP="00C76845">
      <w:pPr>
        <w:numPr>
          <w:ilvl w:val="0"/>
          <w:numId w:val="19"/>
        </w:numPr>
        <w:rPr>
          <w:szCs w:val="24"/>
        </w:rPr>
      </w:pPr>
      <w:r w:rsidRPr="00DF1A3D">
        <w:rPr>
          <w:szCs w:val="24"/>
        </w:rPr>
        <w:t>使用記号表において，単位表示は</w:t>
      </w:r>
      <w:r w:rsidRPr="00DF1A3D">
        <w:rPr>
          <w:szCs w:val="24"/>
        </w:rPr>
        <w:t>( )</w:t>
      </w:r>
      <w:r w:rsidRPr="00DF1A3D">
        <w:rPr>
          <w:szCs w:val="24"/>
        </w:rPr>
        <w:t>でくくる。量記号に続く単位は</w:t>
      </w:r>
      <w:r w:rsidRPr="00DF1A3D">
        <w:rPr>
          <w:szCs w:val="24"/>
        </w:rPr>
        <w:t>( )</w:t>
      </w:r>
      <w:r w:rsidRPr="00DF1A3D">
        <w:rPr>
          <w:szCs w:val="24"/>
        </w:rPr>
        <w:t>でくくり，値に続く単位は</w:t>
      </w:r>
      <w:r w:rsidRPr="00DF1A3D">
        <w:rPr>
          <w:szCs w:val="24"/>
        </w:rPr>
        <w:t>( )</w:t>
      </w:r>
      <w:r w:rsidRPr="00DF1A3D">
        <w:rPr>
          <w:szCs w:val="24"/>
        </w:rPr>
        <w:t>でくくらない。</w:t>
      </w:r>
    </w:p>
    <w:p w14:paraId="05764744" w14:textId="77777777" w:rsidR="00C76845" w:rsidRPr="00DF1A3D" w:rsidRDefault="00C76845" w:rsidP="00C76845">
      <w:pPr>
        <w:rPr>
          <w:szCs w:val="24"/>
        </w:rPr>
      </w:pPr>
      <w:r w:rsidRPr="00DF1A3D">
        <w:rPr>
          <w:szCs w:val="24"/>
        </w:rPr>
        <w:t xml:space="preserve">   </w:t>
      </w:r>
      <w:r w:rsidRPr="00DF1A3D">
        <w:rPr>
          <w:szCs w:val="24"/>
        </w:rPr>
        <w:t xml:space="preserve">　　　</w:t>
      </w:r>
      <w:r w:rsidRPr="00DF1A3D">
        <w:rPr>
          <w:szCs w:val="24"/>
        </w:rPr>
        <w:t xml:space="preserve"> </w:t>
      </w:r>
      <w:r w:rsidR="00BC0C60" w:rsidRPr="00DF1A3D">
        <w:rPr>
          <w:szCs w:val="24"/>
        </w:rPr>
        <w:tab/>
      </w:r>
      <w:r w:rsidR="00BC0C60" w:rsidRPr="00DF1A3D">
        <w:rPr>
          <w:szCs w:val="24"/>
        </w:rPr>
        <w:tab/>
      </w:r>
      <w:r w:rsidR="00BC0C60" w:rsidRPr="00DF1A3D">
        <w:rPr>
          <w:szCs w:val="24"/>
        </w:rPr>
        <w:tab/>
      </w:r>
      <w:r w:rsidRPr="00DF1A3D">
        <w:rPr>
          <w:szCs w:val="24"/>
        </w:rPr>
        <w:t>例</w:t>
      </w:r>
      <w:r w:rsidRPr="00DF1A3D">
        <w:rPr>
          <w:szCs w:val="24"/>
        </w:rPr>
        <w:t xml:space="preserve">: </w:t>
      </w:r>
      <w:r w:rsidR="00BC0C60" w:rsidRPr="00DF1A3D">
        <w:rPr>
          <w:szCs w:val="24"/>
        </w:rPr>
        <w:t xml:space="preserve"> </w:t>
      </w:r>
      <w:r w:rsidRPr="00DF1A3D">
        <w:rPr>
          <w:i/>
          <w:szCs w:val="24"/>
        </w:rPr>
        <w:t>p</w:t>
      </w:r>
      <w:r w:rsidRPr="00DF1A3D">
        <w:rPr>
          <w:szCs w:val="24"/>
        </w:rPr>
        <w:t>(Pa), 55</w:t>
      </w:r>
      <w:r w:rsidR="0074675C" w:rsidRPr="00DF1A3D">
        <w:rPr>
          <w:szCs w:val="24"/>
        </w:rPr>
        <w:t xml:space="preserve"> </w:t>
      </w:r>
      <w:r w:rsidRPr="00DF1A3D">
        <w:rPr>
          <w:szCs w:val="24"/>
        </w:rPr>
        <w:t>Pa</w:t>
      </w:r>
    </w:p>
    <w:p w14:paraId="2598AB82" w14:textId="77777777" w:rsidR="001540BE"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2.5</w:t>
      </w:r>
      <w:r w:rsidR="001540BE" w:rsidRPr="00DC59B7">
        <w:rPr>
          <w:rFonts w:ascii="Arial" w:eastAsia="ＭＳ ゴシック" w:hAnsi="Arial" w:cs="Arial"/>
          <w:szCs w:val="24"/>
        </w:rPr>
        <w:t xml:space="preserve"> </w:t>
      </w:r>
      <w:r w:rsidR="001540BE" w:rsidRPr="00DC59B7">
        <w:rPr>
          <w:rFonts w:ascii="Arial" w:eastAsia="ＭＳ ゴシック" w:hAnsi="Arial" w:cs="Arial"/>
          <w:szCs w:val="24"/>
        </w:rPr>
        <w:t>数式の表記</w:t>
      </w:r>
    </w:p>
    <w:p w14:paraId="6CF86FB8" w14:textId="3B5BB45A" w:rsidR="001540BE" w:rsidRPr="00DF1A3D" w:rsidRDefault="001540BE" w:rsidP="00BC7DA2">
      <w:pPr>
        <w:pStyle w:val="15"/>
        <w:spacing w:line="240" w:lineRule="auto"/>
        <w:ind w:firstLineChars="100" w:firstLine="235"/>
        <w:rPr>
          <w:sz w:val="24"/>
          <w:szCs w:val="24"/>
        </w:rPr>
      </w:pPr>
      <w:r w:rsidRPr="00DF1A3D">
        <w:rPr>
          <w:sz w:val="24"/>
          <w:szCs w:val="24"/>
        </w:rPr>
        <w:t>式は行頭に揃えて書き，式番号は式と同じ行に右寄せして（　）の中に書く。原則として数式エディタのポイント数は本文に準じるものとする。</w:t>
      </w:r>
    </w:p>
    <w:p w14:paraId="11E2C95A" w14:textId="77777777" w:rsidR="001540BE" w:rsidRPr="00DF1A3D" w:rsidRDefault="001540BE" w:rsidP="001540BE">
      <w:pPr>
        <w:rPr>
          <w:szCs w:val="24"/>
        </w:rPr>
      </w:pPr>
      <w:r w:rsidRPr="00DF1A3D">
        <w:rPr>
          <w:rFonts w:hint="eastAsia"/>
          <w:szCs w:val="24"/>
        </w:rPr>
        <w:t>例</w:t>
      </w:r>
    </w:p>
    <w:p w14:paraId="44533D90" w14:textId="77777777" w:rsidR="001540BE" w:rsidRPr="00DF1A3D" w:rsidRDefault="00702300" w:rsidP="001540BE">
      <w:pPr>
        <w:rPr>
          <w:szCs w:val="24"/>
        </w:rPr>
      </w:pPr>
      <w:r w:rsidRPr="00DF1A3D">
        <w:rPr>
          <w:rFonts w:hint="eastAsia"/>
          <w:szCs w:val="24"/>
        </w:rPr>
        <w:t xml:space="preserve">　</w:t>
      </w:r>
      <w:r w:rsidR="006F53D7" w:rsidRPr="006F53D7">
        <w:rPr>
          <w:noProof/>
          <w:position w:val="-28"/>
          <w:szCs w:val="24"/>
        </w:rPr>
        <w:object w:dxaOrig="1820" w:dyaOrig="680" w14:anchorId="55F04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0.5pt" o:ole="" fillcolor="window">
            <v:imagedata r:id="rId8" o:title=""/>
          </v:shape>
          <o:OLEObject Type="Embed" ProgID="Equation.3" ShapeID="_x0000_i1025" DrawAspect="Content" ObjectID="_1841992657" r:id="rId9"/>
        </w:object>
      </w:r>
      <w:r w:rsidRPr="00DF1A3D">
        <w:rPr>
          <w:szCs w:val="24"/>
        </w:rPr>
        <w:tab/>
      </w:r>
      <w:r w:rsidRPr="00DF1A3D">
        <w:rPr>
          <w:szCs w:val="24"/>
        </w:rPr>
        <w:tab/>
      </w:r>
      <w:r w:rsidRPr="00DF1A3D">
        <w:rPr>
          <w:szCs w:val="24"/>
        </w:rPr>
        <w:tab/>
      </w:r>
      <w:r w:rsidRPr="00DF1A3D">
        <w:rPr>
          <w:szCs w:val="24"/>
        </w:rPr>
        <w:tab/>
      </w:r>
      <w:r w:rsidRPr="00DF1A3D">
        <w:rPr>
          <w:szCs w:val="24"/>
        </w:rPr>
        <w:tab/>
      </w:r>
      <w:r w:rsidRPr="00DF1A3D">
        <w:rPr>
          <w:rFonts w:hint="eastAsia"/>
          <w:szCs w:val="24"/>
        </w:rPr>
        <w:t xml:space="preserve">　　　　</w:t>
      </w:r>
      <w:r w:rsidR="000C046C" w:rsidRPr="00DF1A3D">
        <w:rPr>
          <w:szCs w:val="24"/>
        </w:rPr>
        <w:t xml:space="preserve">　　</w:t>
      </w:r>
      <w:r w:rsidR="001540BE" w:rsidRPr="00DF1A3D">
        <w:rPr>
          <w:szCs w:val="24"/>
        </w:rPr>
        <w:t>(1)</w:t>
      </w:r>
    </w:p>
    <w:p w14:paraId="486D9C2C" w14:textId="77777777" w:rsidR="001540BE" w:rsidRPr="00DF1A3D" w:rsidRDefault="00702300" w:rsidP="001540BE">
      <w:pPr>
        <w:rPr>
          <w:szCs w:val="24"/>
        </w:rPr>
      </w:pPr>
      <w:r w:rsidRPr="00DF1A3D">
        <w:rPr>
          <w:rFonts w:hint="eastAsia"/>
          <w:szCs w:val="24"/>
        </w:rPr>
        <w:t xml:space="preserve">　</w:t>
      </w:r>
      <w:r w:rsidR="006F53D7" w:rsidRPr="006F53D7">
        <w:rPr>
          <w:noProof/>
          <w:position w:val="-24"/>
          <w:szCs w:val="24"/>
        </w:rPr>
        <w:object w:dxaOrig="2760" w:dyaOrig="620" w14:anchorId="17560626">
          <v:shape id="_x0000_i1026" type="#_x0000_t75" style="width:130.5pt;height:28pt" o:ole="" fillcolor="window">
            <v:imagedata r:id="rId10" o:title=""/>
          </v:shape>
          <o:OLEObject Type="Embed" ProgID="Equation.3" ShapeID="_x0000_i1026" DrawAspect="Content" ObjectID="_1841992658" r:id="rId11"/>
        </w:object>
      </w:r>
      <w:r w:rsidR="001540BE" w:rsidRPr="00DF1A3D">
        <w:rPr>
          <w:szCs w:val="24"/>
        </w:rPr>
        <w:tab/>
      </w:r>
      <w:r w:rsidR="001540BE" w:rsidRPr="00DF1A3D">
        <w:rPr>
          <w:szCs w:val="24"/>
        </w:rPr>
        <w:tab/>
      </w:r>
      <w:r w:rsidR="001540BE" w:rsidRPr="00DF1A3D">
        <w:rPr>
          <w:szCs w:val="24"/>
        </w:rPr>
        <w:tab/>
      </w:r>
      <w:r w:rsidR="001540BE" w:rsidRPr="00DF1A3D">
        <w:rPr>
          <w:szCs w:val="24"/>
        </w:rPr>
        <w:tab/>
      </w:r>
      <w:r w:rsidR="001540BE" w:rsidRPr="00DF1A3D">
        <w:rPr>
          <w:szCs w:val="24"/>
        </w:rPr>
        <w:tab/>
      </w:r>
      <w:r w:rsidRPr="00DF1A3D">
        <w:rPr>
          <w:rFonts w:hint="eastAsia"/>
          <w:szCs w:val="24"/>
        </w:rPr>
        <w:t xml:space="preserve">　</w:t>
      </w:r>
      <w:r w:rsidR="001540BE" w:rsidRPr="00DF1A3D">
        <w:rPr>
          <w:szCs w:val="24"/>
        </w:rPr>
        <w:t xml:space="preserve">　</w:t>
      </w:r>
      <w:r w:rsidR="000C046C" w:rsidRPr="00DF1A3D">
        <w:rPr>
          <w:szCs w:val="24"/>
        </w:rPr>
        <w:t xml:space="preserve"> </w:t>
      </w:r>
      <w:r w:rsidR="001540BE" w:rsidRPr="00DF1A3D">
        <w:rPr>
          <w:szCs w:val="24"/>
        </w:rPr>
        <w:t>(2)</w:t>
      </w:r>
    </w:p>
    <w:p w14:paraId="300D1C2D" w14:textId="77777777" w:rsidR="001540BE" w:rsidRPr="00DF1A3D" w:rsidRDefault="005A44F2" w:rsidP="00BC7DA2">
      <w:pPr>
        <w:pStyle w:val="15"/>
        <w:spacing w:line="240" w:lineRule="auto"/>
        <w:ind w:firstLineChars="100" w:firstLine="235"/>
        <w:rPr>
          <w:sz w:val="24"/>
          <w:szCs w:val="24"/>
        </w:rPr>
      </w:pPr>
      <w:r w:rsidRPr="00DF1A3D">
        <w:rPr>
          <w:sz w:val="24"/>
          <w:szCs w:val="24"/>
        </w:rPr>
        <w:t xml:space="preserve">　使用記号については必要に応じて</w:t>
      </w:r>
      <w:r w:rsidRPr="00DF1A3D">
        <w:rPr>
          <w:sz w:val="24"/>
          <w:szCs w:val="24"/>
        </w:rPr>
        <w:t>Nomenclature</w:t>
      </w:r>
      <w:r w:rsidRPr="00DF1A3D">
        <w:rPr>
          <w:sz w:val="24"/>
          <w:szCs w:val="24"/>
        </w:rPr>
        <w:t>としてまとめて英文で説明する。また，説明箇所の英文は頭文字も小文字とする。</w:t>
      </w:r>
    </w:p>
    <w:p w14:paraId="2485A4F3" w14:textId="7E7A75AF" w:rsidR="003A184C" w:rsidRPr="00DF1A3D" w:rsidRDefault="009163F7" w:rsidP="00BC7DA2">
      <w:pPr>
        <w:widowControl/>
        <w:jc w:val="center"/>
        <w:rPr>
          <w:rFonts w:ascii="ＭＳ ゴシック" w:eastAsia="ＭＳ ゴシック" w:hAnsi="ＭＳ ゴシック"/>
          <w:szCs w:val="24"/>
        </w:rPr>
      </w:pPr>
      <w:r w:rsidRPr="00DC59B7">
        <w:rPr>
          <w:rFonts w:ascii="Arial" w:eastAsia="ＭＳ ゴシック" w:hAnsi="Arial" w:cs="Arial"/>
          <w:szCs w:val="24"/>
        </w:rPr>
        <w:t>３</w:t>
      </w:r>
      <w:r w:rsidRPr="00DC59B7">
        <w:rPr>
          <w:rFonts w:ascii="Arial" w:eastAsia="ＭＳ ゴシック" w:hAnsi="Arial" w:cs="Arial" w:hint="eastAsia"/>
          <w:szCs w:val="24"/>
        </w:rPr>
        <w:t>．</w:t>
      </w:r>
      <w:r w:rsidRPr="00DC59B7">
        <w:rPr>
          <w:rFonts w:ascii="Arial" w:eastAsia="ＭＳ ゴシック" w:hAnsi="Arial" w:cs="Arial"/>
          <w:szCs w:val="24"/>
        </w:rPr>
        <w:t>引用文献</w:t>
      </w:r>
      <w:r w:rsidR="003A184C" w:rsidRPr="00DC59B7">
        <w:rPr>
          <w:rFonts w:ascii="Arial" w:eastAsia="ＭＳ ゴシック" w:hAnsi="Arial" w:cs="Arial"/>
          <w:szCs w:val="24"/>
        </w:rPr>
        <w:t>(References)</w:t>
      </w:r>
    </w:p>
    <w:p w14:paraId="3615C443" w14:textId="77777777" w:rsidR="001469FB"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3.1</w:t>
      </w:r>
      <w:r w:rsidR="001469FB" w:rsidRPr="00DC59B7">
        <w:rPr>
          <w:rFonts w:ascii="Arial" w:eastAsia="ＭＳ ゴシック" w:hAnsi="Arial" w:cs="Arial" w:hint="eastAsia"/>
          <w:szCs w:val="24"/>
        </w:rPr>
        <w:t xml:space="preserve"> </w:t>
      </w:r>
      <w:r w:rsidR="001469FB" w:rsidRPr="00DC59B7">
        <w:rPr>
          <w:rFonts w:ascii="Arial" w:eastAsia="ＭＳ ゴシック" w:hAnsi="Arial" w:cs="Arial"/>
          <w:szCs w:val="24"/>
        </w:rPr>
        <w:t>引用項目</w:t>
      </w:r>
    </w:p>
    <w:p w14:paraId="7C1721D7" w14:textId="77777777" w:rsidR="003A184C" w:rsidRPr="00DF1A3D" w:rsidRDefault="005A44F2" w:rsidP="00BC7DA2">
      <w:pPr>
        <w:pStyle w:val="15"/>
        <w:spacing w:line="240" w:lineRule="auto"/>
        <w:ind w:firstLineChars="100" w:firstLine="235"/>
        <w:rPr>
          <w:sz w:val="24"/>
          <w:szCs w:val="24"/>
        </w:rPr>
      </w:pPr>
      <w:r w:rsidRPr="00DF1A3D">
        <w:rPr>
          <w:sz w:val="24"/>
          <w:szCs w:val="24"/>
        </w:rPr>
        <w:t>引用文献はすべて英文で記すこと。引用</w:t>
      </w:r>
      <w:r w:rsidR="003A184C" w:rsidRPr="00DF1A3D">
        <w:rPr>
          <w:sz w:val="24"/>
          <w:szCs w:val="24"/>
        </w:rPr>
        <w:t>項目は</w:t>
      </w:r>
    </w:p>
    <w:p w14:paraId="1E7A3DB4" w14:textId="77777777" w:rsidR="00616861" w:rsidRPr="00DF1A3D" w:rsidRDefault="00702300" w:rsidP="00702300">
      <w:pPr>
        <w:ind w:leftChars="-1" w:left="-2"/>
        <w:rPr>
          <w:szCs w:val="24"/>
        </w:rPr>
      </w:pPr>
      <w:r w:rsidRPr="00DF1A3D">
        <w:rPr>
          <w:rFonts w:hint="eastAsia"/>
          <w:szCs w:val="24"/>
        </w:rPr>
        <w:t>ⅰ</w:t>
      </w:r>
      <w:r w:rsidR="00616861" w:rsidRPr="00DF1A3D">
        <w:rPr>
          <w:szCs w:val="24"/>
        </w:rPr>
        <w:t>）</w:t>
      </w:r>
      <w:r w:rsidR="003A184C" w:rsidRPr="00DF1A3D">
        <w:rPr>
          <w:szCs w:val="24"/>
        </w:rPr>
        <w:t>著者名</w:t>
      </w:r>
      <w:r w:rsidR="003A184C" w:rsidRPr="00DF1A3D">
        <w:rPr>
          <w:szCs w:val="24"/>
        </w:rPr>
        <w:t>(</w:t>
      </w:r>
      <w:r w:rsidR="003A184C" w:rsidRPr="00DF1A3D">
        <w:rPr>
          <w:szCs w:val="24"/>
        </w:rPr>
        <w:t>原則として全員を列記する。著者名のイニシャルに</w:t>
      </w:r>
      <w:r w:rsidR="009D0B5E" w:rsidRPr="00DF1A3D">
        <w:rPr>
          <w:szCs w:val="24"/>
        </w:rPr>
        <w:t>ピリオド</w:t>
      </w:r>
      <w:r w:rsidR="003A184C" w:rsidRPr="00DF1A3D">
        <w:rPr>
          <w:szCs w:val="24"/>
        </w:rPr>
        <w:t>を用いる。</w:t>
      </w:r>
      <w:r w:rsidR="003A184C" w:rsidRPr="00DF1A3D">
        <w:rPr>
          <w:szCs w:val="24"/>
        </w:rPr>
        <w:t xml:space="preserve">) </w:t>
      </w:r>
    </w:p>
    <w:p w14:paraId="529DDAF6" w14:textId="77777777" w:rsidR="003A184C" w:rsidRPr="00DF1A3D" w:rsidRDefault="00702300" w:rsidP="00702300">
      <w:pPr>
        <w:ind w:leftChars="-1" w:left="-2"/>
        <w:rPr>
          <w:szCs w:val="24"/>
        </w:rPr>
      </w:pPr>
      <w:r w:rsidRPr="00DF1A3D">
        <w:rPr>
          <w:rFonts w:hint="eastAsia"/>
          <w:szCs w:val="24"/>
        </w:rPr>
        <w:lastRenderedPageBreak/>
        <w:t>ⅱ</w:t>
      </w:r>
      <w:r w:rsidR="00616861" w:rsidRPr="00DF1A3D">
        <w:rPr>
          <w:szCs w:val="24"/>
        </w:rPr>
        <w:t>）</w:t>
      </w:r>
      <w:r w:rsidR="003A184C" w:rsidRPr="00DF1A3D">
        <w:rPr>
          <w:szCs w:val="24"/>
        </w:rPr>
        <w:t>論文題目または書名</w:t>
      </w:r>
      <w:r w:rsidR="003A184C" w:rsidRPr="00DF1A3D">
        <w:rPr>
          <w:szCs w:val="24"/>
        </w:rPr>
        <w:t>(</w:t>
      </w:r>
      <w:r w:rsidR="003A184C" w:rsidRPr="00DF1A3D">
        <w:rPr>
          <w:szCs w:val="24"/>
        </w:rPr>
        <w:t>単行本の中の</w:t>
      </w:r>
      <w:r w:rsidR="003A184C" w:rsidRPr="00DF1A3D">
        <w:rPr>
          <w:szCs w:val="24"/>
        </w:rPr>
        <w:t xml:space="preserve"> 1 </w:t>
      </w:r>
      <w:r w:rsidR="003A184C" w:rsidRPr="00DF1A3D">
        <w:rPr>
          <w:szCs w:val="24"/>
        </w:rPr>
        <w:t>論文</w:t>
      </w:r>
      <w:r w:rsidR="009D0B5E" w:rsidRPr="00DF1A3D">
        <w:rPr>
          <w:szCs w:val="24"/>
        </w:rPr>
        <w:t>で</w:t>
      </w:r>
      <w:r w:rsidR="003A184C" w:rsidRPr="00DF1A3D">
        <w:rPr>
          <w:szCs w:val="24"/>
        </w:rPr>
        <w:t>ある場合には</w:t>
      </w:r>
      <w:r w:rsidR="003C1B0A" w:rsidRPr="00DF1A3D">
        <w:rPr>
          <w:szCs w:val="24"/>
        </w:rPr>
        <w:t>，</w:t>
      </w:r>
      <w:r w:rsidR="003A184C" w:rsidRPr="00DF1A3D">
        <w:rPr>
          <w:szCs w:val="24"/>
        </w:rPr>
        <w:t>編者名を記し「</w:t>
      </w:r>
      <w:r w:rsidR="003A184C" w:rsidRPr="00DF1A3D">
        <w:rPr>
          <w:szCs w:val="24"/>
        </w:rPr>
        <w:t>ed.</w:t>
      </w:r>
      <w:r w:rsidR="003A184C" w:rsidRPr="00DF1A3D">
        <w:rPr>
          <w:szCs w:val="24"/>
        </w:rPr>
        <w:t>」をつける</w:t>
      </w:r>
      <w:r w:rsidR="003A184C" w:rsidRPr="00DF1A3D">
        <w:rPr>
          <w:szCs w:val="24"/>
        </w:rPr>
        <w:t>)</w:t>
      </w:r>
    </w:p>
    <w:p w14:paraId="0CE5EE88" w14:textId="77777777" w:rsidR="003A184C" w:rsidRPr="00DF1A3D" w:rsidRDefault="00702300" w:rsidP="00702300">
      <w:pPr>
        <w:ind w:leftChars="-1" w:left="-2"/>
        <w:rPr>
          <w:szCs w:val="24"/>
        </w:rPr>
      </w:pPr>
      <w:r w:rsidRPr="00DF1A3D">
        <w:rPr>
          <w:rFonts w:hint="eastAsia"/>
          <w:szCs w:val="24"/>
        </w:rPr>
        <w:t>ⅲ</w:t>
      </w:r>
      <w:r w:rsidR="00616861" w:rsidRPr="00DF1A3D">
        <w:rPr>
          <w:szCs w:val="24"/>
        </w:rPr>
        <w:t>）</w:t>
      </w:r>
      <w:r w:rsidR="003A184C" w:rsidRPr="00DF1A3D">
        <w:rPr>
          <w:szCs w:val="24"/>
        </w:rPr>
        <w:t>雑誌名または発行所</w:t>
      </w:r>
      <w:r w:rsidR="003A184C" w:rsidRPr="00DF1A3D">
        <w:rPr>
          <w:szCs w:val="24"/>
        </w:rPr>
        <w:t>(</w:t>
      </w:r>
      <w:r w:rsidR="003A184C" w:rsidRPr="00DF1A3D">
        <w:rPr>
          <w:szCs w:val="24"/>
        </w:rPr>
        <w:t>欧文雑誌引用の場合</w:t>
      </w:r>
      <w:r w:rsidR="003A184C" w:rsidRPr="00DF1A3D">
        <w:rPr>
          <w:szCs w:val="24"/>
        </w:rPr>
        <w:t>,</w:t>
      </w:r>
      <w:r w:rsidR="003A184C" w:rsidRPr="00DF1A3D">
        <w:rPr>
          <w:szCs w:val="24"/>
        </w:rPr>
        <w:t>国際的慣用に従って誌名</w:t>
      </w:r>
      <w:r w:rsidR="003C1B0A" w:rsidRPr="00DF1A3D">
        <w:rPr>
          <w:szCs w:val="24"/>
        </w:rPr>
        <w:t>をピリオド</w:t>
      </w:r>
      <w:r w:rsidR="003A184C" w:rsidRPr="00DF1A3D">
        <w:rPr>
          <w:szCs w:val="24"/>
        </w:rPr>
        <w:t>を用いて略記する。連続して同一雑誌を引用するときも</w:t>
      </w:r>
      <w:r w:rsidR="003C1B0A" w:rsidRPr="00DF1A3D">
        <w:rPr>
          <w:szCs w:val="24"/>
        </w:rPr>
        <w:t>，</w:t>
      </w:r>
      <w:r w:rsidR="003A184C" w:rsidRPr="00DF1A3D">
        <w:rPr>
          <w:szCs w:val="24"/>
        </w:rPr>
        <w:t>「</w:t>
      </w:r>
      <w:r w:rsidR="003A184C" w:rsidRPr="00DF1A3D">
        <w:rPr>
          <w:szCs w:val="24"/>
        </w:rPr>
        <w:t>ibid.</w:t>
      </w:r>
      <w:r w:rsidR="003A184C" w:rsidRPr="00DF1A3D">
        <w:rPr>
          <w:szCs w:val="24"/>
        </w:rPr>
        <w:t>」を用い</w:t>
      </w:r>
      <w:r w:rsidR="003C1B0A" w:rsidRPr="00DF1A3D">
        <w:rPr>
          <w:szCs w:val="24"/>
        </w:rPr>
        <w:t>ず，</w:t>
      </w:r>
      <w:r w:rsidR="003A184C" w:rsidRPr="00DF1A3D">
        <w:rPr>
          <w:szCs w:val="24"/>
        </w:rPr>
        <w:t>雑誌名を記述すること。</w:t>
      </w:r>
    </w:p>
    <w:p w14:paraId="6BFC7EBE" w14:textId="77777777" w:rsidR="003C1B0A" w:rsidRPr="00DF1A3D" w:rsidRDefault="00702300" w:rsidP="008F523B">
      <w:pPr>
        <w:ind w:left="289" w:hangingChars="123" w:hanging="289"/>
        <w:rPr>
          <w:szCs w:val="24"/>
        </w:rPr>
      </w:pPr>
      <w:r w:rsidRPr="00DF1A3D">
        <w:rPr>
          <w:rFonts w:hint="eastAsia"/>
          <w:szCs w:val="24"/>
        </w:rPr>
        <w:t>ⅳ</w:t>
      </w:r>
      <w:r w:rsidR="00616861" w:rsidRPr="00DF1A3D">
        <w:rPr>
          <w:szCs w:val="24"/>
        </w:rPr>
        <w:t>）</w:t>
      </w:r>
      <w:r w:rsidR="003A184C" w:rsidRPr="00DF1A3D">
        <w:rPr>
          <w:szCs w:val="24"/>
        </w:rPr>
        <w:t>巻数</w:t>
      </w:r>
    </w:p>
    <w:p w14:paraId="509726B9" w14:textId="77777777" w:rsidR="003A184C" w:rsidRPr="00DF1A3D" w:rsidRDefault="00702300" w:rsidP="008F523B">
      <w:pPr>
        <w:ind w:left="289" w:hangingChars="123" w:hanging="289"/>
        <w:rPr>
          <w:szCs w:val="24"/>
        </w:rPr>
      </w:pPr>
      <w:r w:rsidRPr="00DF1A3D">
        <w:rPr>
          <w:rFonts w:hint="eastAsia"/>
          <w:szCs w:val="24"/>
        </w:rPr>
        <w:t>ⅴ</w:t>
      </w:r>
      <w:r w:rsidR="004D6199" w:rsidRPr="00DF1A3D">
        <w:rPr>
          <w:szCs w:val="24"/>
        </w:rPr>
        <w:t>）</w:t>
      </w:r>
      <w:r w:rsidR="003A184C" w:rsidRPr="00DF1A3D">
        <w:rPr>
          <w:szCs w:val="24"/>
        </w:rPr>
        <w:t>引用</w:t>
      </w:r>
      <w:r w:rsidR="003C1B0A" w:rsidRPr="00DF1A3D">
        <w:rPr>
          <w:szCs w:val="24"/>
        </w:rPr>
        <w:t>ページ</w:t>
      </w:r>
    </w:p>
    <w:p w14:paraId="51B57008" w14:textId="77777777" w:rsidR="003A184C" w:rsidRPr="00DF1A3D" w:rsidRDefault="00702300" w:rsidP="008F523B">
      <w:pPr>
        <w:ind w:left="289" w:hangingChars="123" w:hanging="289"/>
        <w:rPr>
          <w:szCs w:val="24"/>
        </w:rPr>
      </w:pPr>
      <w:r w:rsidRPr="00DF1A3D">
        <w:rPr>
          <w:rFonts w:hint="eastAsia"/>
          <w:szCs w:val="24"/>
        </w:rPr>
        <w:t>ⅵ</w:t>
      </w:r>
      <w:r w:rsidR="004D6199" w:rsidRPr="00DF1A3D">
        <w:rPr>
          <w:szCs w:val="24"/>
        </w:rPr>
        <w:t>）</w:t>
      </w:r>
      <w:r w:rsidR="003A184C" w:rsidRPr="00DF1A3D">
        <w:rPr>
          <w:szCs w:val="24"/>
        </w:rPr>
        <w:t>発行年号</w:t>
      </w:r>
      <w:r w:rsidR="003A184C" w:rsidRPr="00DF1A3D">
        <w:rPr>
          <w:szCs w:val="24"/>
        </w:rPr>
        <w:t>(</w:t>
      </w:r>
      <w:r w:rsidR="003A184C" w:rsidRPr="00DF1A3D">
        <w:rPr>
          <w:szCs w:val="24"/>
        </w:rPr>
        <w:t>西暦</w:t>
      </w:r>
      <w:r w:rsidR="003A184C" w:rsidRPr="00DF1A3D">
        <w:rPr>
          <w:szCs w:val="24"/>
        </w:rPr>
        <w:t>)</w:t>
      </w:r>
    </w:p>
    <w:p w14:paraId="3897C12B" w14:textId="77777777" w:rsidR="003A184C" w:rsidRPr="00DF1A3D" w:rsidRDefault="003A184C" w:rsidP="00496D15">
      <w:pPr>
        <w:rPr>
          <w:szCs w:val="24"/>
        </w:rPr>
      </w:pPr>
      <w:r w:rsidRPr="00DF1A3D">
        <w:rPr>
          <w:szCs w:val="24"/>
        </w:rPr>
        <w:t>の順に記載する。受理決定の通知を受けた投稿論文を引用する時は</w:t>
      </w:r>
      <w:r w:rsidR="003C1B0A" w:rsidRPr="00DF1A3D">
        <w:rPr>
          <w:szCs w:val="24"/>
        </w:rPr>
        <w:t>，</w:t>
      </w:r>
      <w:r w:rsidRPr="00DF1A3D">
        <w:rPr>
          <w:szCs w:val="24"/>
        </w:rPr>
        <w:t>最後に</w:t>
      </w:r>
      <w:r w:rsidRPr="00DF1A3D">
        <w:rPr>
          <w:szCs w:val="24"/>
        </w:rPr>
        <w:t>(in press)</w:t>
      </w:r>
      <w:r w:rsidRPr="00DF1A3D">
        <w:rPr>
          <w:szCs w:val="24"/>
        </w:rPr>
        <w:t>と表記する。日本語文献については</w:t>
      </w:r>
      <w:r w:rsidRPr="00DF1A3D">
        <w:rPr>
          <w:szCs w:val="24"/>
        </w:rPr>
        <w:t xml:space="preserve">, </w:t>
      </w:r>
      <w:r w:rsidRPr="00DF1A3D">
        <w:rPr>
          <w:szCs w:val="24"/>
        </w:rPr>
        <w:t>雑誌名の英文名を使用し</w:t>
      </w:r>
      <w:r w:rsidR="003C1B0A" w:rsidRPr="00DF1A3D">
        <w:rPr>
          <w:szCs w:val="24"/>
        </w:rPr>
        <w:t>，</w:t>
      </w:r>
      <w:r w:rsidRPr="00DF1A3D">
        <w:rPr>
          <w:szCs w:val="24"/>
        </w:rPr>
        <w:t>英文表記のない文献の場合にはローマ字</w:t>
      </w:r>
      <w:r w:rsidR="003C1B0A" w:rsidRPr="00DF1A3D">
        <w:rPr>
          <w:szCs w:val="24"/>
        </w:rPr>
        <w:t>で</w:t>
      </w:r>
      <w:r w:rsidRPr="00DF1A3D">
        <w:rPr>
          <w:szCs w:val="24"/>
        </w:rPr>
        <w:t>記載し</w:t>
      </w:r>
      <w:r w:rsidR="003C1B0A" w:rsidRPr="00DF1A3D">
        <w:rPr>
          <w:szCs w:val="24"/>
        </w:rPr>
        <w:t>，ど</w:t>
      </w:r>
      <w:r w:rsidRPr="00DF1A3D">
        <w:rPr>
          <w:szCs w:val="24"/>
        </w:rPr>
        <w:t>ちらも最後に</w:t>
      </w:r>
      <w:r w:rsidRPr="00DF1A3D">
        <w:rPr>
          <w:szCs w:val="24"/>
        </w:rPr>
        <w:t>(in Japanese)</w:t>
      </w:r>
      <w:r w:rsidRPr="00DF1A3D">
        <w:rPr>
          <w:szCs w:val="24"/>
        </w:rPr>
        <w:t>と表記する。また</w:t>
      </w:r>
      <w:r w:rsidR="003C1B0A" w:rsidRPr="00DF1A3D">
        <w:rPr>
          <w:szCs w:val="24"/>
        </w:rPr>
        <w:t>，</w:t>
      </w:r>
      <w:r w:rsidRPr="00DF1A3D">
        <w:rPr>
          <w:szCs w:val="24"/>
        </w:rPr>
        <w:t>引用文献</w:t>
      </w:r>
      <w:r w:rsidR="003C1B0A" w:rsidRPr="00DF1A3D">
        <w:rPr>
          <w:szCs w:val="24"/>
        </w:rPr>
        <w:t>がプロシーディングスで</w:t>
      </w:r>
      <w:r w:rsidRPr="00DF1A3D">
        <w:rPr>
          <w:szCs w:val="24"/>
        </w:rPr>
        <w:t>あった場合</w:t>
      </w:r>
      <w:r w:rsidR="003C1B0A" w:rsidRPr="00DF1A3D">
        <w:rPr>
          <w:szCs w:val="24"/>
        </w:rPr>
        <w:t>，</w:t>
      </w:r>
      <w:r w:rsidRPr="00DF1A3D">
        <w:rPr>
          <w:szCs w:val="24"/>
        </w:rPr>
        <w:t>著者名</w:t>
      </w:r>
      <w:r w:rsidR="003C1B0A" w:rsidRPr="00DF1A3D">
        <w:rPr>
          <w:szCs w:val="24"/>
        </w:rPr>
        <w:t>，</w:t>
      </w:r>
      <w:r w:rsidRPr="00DF1A3D">
        <w:rPr>
          <w:szCs w:val="24"/>
        </w:rPr>
        <w:t>講演題目</w:t>
      </w:r>
      <w:r w:rsidR="003C1B0A" w:rsidRPr="00DF1A3D">
        <w:rPr>
          <w:szCs w:val="24"/>
        </w:rPr>
        <w:t>，</w:t>
      </w:r>
      <w:r w:rsidRPr="00DF1A3D">
        <w:rPr>
          <w:szCs w:val="24"/>
        </w:rPr>
        <w:t>学会・討論会な</w:t>
      </w:r>
      <w:r w:rsidR="003C1B0A" w:rsidRPr="00DF1A3D">
        <w:rPr>
          <w:szCs w:val="24"/>
        </w:rPr>
        <w:t>ど</w:t>
      </w:r>
      <w:r w:rsidRPr="00DF1A3D">
        <w:rPr>
          <w:szCs w:val="24"/>
        </w:rPr>
        <w:t>の名称</w:t>
      </w:r>
      <w:r w:rsidR="003C1B0A" w:rsidRPr="00DF1A3D">
        <w:rPr>
          <w:szCs w:val="24"/>
        </w:rPr>
        <w:t>，</w:t>
      </w:r>
      <w:r w:rsidRPr="00DF1A3D">
        <w:rPr>
          <w:szCs w:val="24"/>
        </w:rPr>
        <w:t>引用</w:t>
      </w:r>
      <w:r w:rsidR="003C1B0A" w:rsidRPr="00DF1A3D">
        <w:rPr>
          <w:szCs w:val="24"/>
        </w:rPr>
        <w:t>ページ，</w:t>
      </w:r>
      <w:r w:rsidRPr="00DF1A3D">
        <w:rPr>
          <w:szCs w:val="24"/>
        </w:rPr>
        <w:t>開催年</w:t>
      </w:r>
      <w:r w:rsidRPr="00DF1A3D">
        <w:rPr>
          <w:szCs w:val="24"/>
        </w:rPr>
        <w:t>(</w:t>
      </w:r>
      <w:r w:rsidRPr="00DF1A3D">
        <w:rPr>
          <w:szCs w:val="24"/>
        </w:rPr>
        <w:t>括弧書き</w:t>
      </w:r>
      <w:r w:rsidRPr="00DF1A3D">
        <w:rPr>
          <w:szCs w:val="24"/>
        </w:rPr>
        <w:t>)</w:t>
      </w:r>
      <w:r w:rsidRPr="00DF1A3D">
        <w:rPr>
          <w:szCs w:val="24"/>
        </w:rPr>
        <w:t>を明記して示す。</w:t>
      </w:r>
      <w:r w:rsidR="004D6199" w:rsidRPr="00DF1A3D">
        <w:rPr>
          <w:szCs w:val="24"/>
        </w:rPr>
        <w:t>電子媒体</w:t>
      </w:r>
      <w:r w:rsidRPr="00DF1A3D">
        <w:rPr>
          <w:szCs w:val="24"/>
        </w:rPr>
        <w:t>の場合には</w:t>
      </w:r>
      <w:r w:rsidRPr="00DF1A3D">
        <w:rPr>
          <w:szCs w:val="24"/>
        </w:rPr>
        <w:t xml:space="preserve">ISBN </w:t>
      </w:r>
      <w:r w:rsidRPr="00DF1A3D">
        <w:rPr>
          <w:szCs w:val="24"/>
        </w:rPr>
        <w:t>およ</w:t>
      </w:r>
      <w:r w:rsidR="003C1B0A" w:rsidRPr="00DF1A3D">
        <w:rPr>
          <w:szCs w:val="24"/>
        </w:rPr>
        <w:t>び</w:t>
      </w:r>
      <w:r w:rsidRPr="00DF1A3D">
        <w:rPr>
          <w:szCs w:val="24"/>
        </w:rPr>
        <w:t>そのタイトルを記載する。</w:t>
      </w:r>
      <w:r w:rsidR="004D6199" w:rsidRPr="00DF1A3D">
        <w:rPr>
          <w:szCs w:val="24"/>
        </w:rPr>
        <w:t>また，</w:t>
      </w:r>
      <w:r w:rsidRPr="00DF1A3D">
        <w:rPr>
          <w:szCs w:val="24"/>
        </w:rPr>
        <w:t>オンライン</w:t>
      </w:r>
      <w:r w:rsidR="003C1B0A" w:rsidRPr="00DF1A3D">
        <w:rPr>
          <w:szCs w:val="24"/>
        </w:rPr>
        <w:t>で</w:t>
      </w:r>
      <w:r w:rsidRPr="00DF1A3D">
        <w:rPr>
          <w:szCs w:val="24"/>
        </w:rPr>
        <w:t>発表されている文献は</w:t>
      </w:r>
      <w:r w:rsidR="00FC4064" w:rsidRPr="00DF1A3D">
        <w:rPr>
          <w:szCs w:val="24"/>
        </w:rPr>
        <w:t>冊子版と同様に記載し，</w:t>
      </w:r>
      <w:r w:rsidRPr="00DF1A3D">
        <w:rPr>
          <w:szCs w:val="24"/>
        </w:rPr>
        <w:t>DOI(Digital Object Identifier)</w:t>
      </w:r>
      <w:r w:rsidR="00FC4064" w:rsidRPr="00DF1A3D">
        <w:rPr>
          <w:szCs w:val="24"/>
        </w:rPr>
        <w:t>がある場合は</w:t>
      </w:r>
      <w:r w:rsidR="00DF1A3D" w:rsidRPr="00DF1A3D">
        <w:rPr>
          <w:rFonts w:hint="eastAsia"/>
          <w:szCs w:val="24"/>
        </w:rPr>
        <w:t>，</w:t>
      </w:r>
      <w:r w:rsidR="00FC4064" w:rsidRPr="00DF1A3D">
        <w:rPr>
          <w:szCs w:val="24"/>
        </w:rPr>
        <w:t>文献の終わりまたはページ数</w:t>
      </w:r>
      <w:r w:rsidR="00242D2F" w:rsidRPr="00DF1A3D">
        <w:rPr>
          <w:szCs w:val="24"/>
        </w:rPr>
        <w:t>の代わりに記載</w:t>
      </w:r>
      <w:r w:rsidRPr="00DF1A3D">
        <w:rPr>
          <w:szCs w:val="24"/>
        </w:rPr>
        <w:t>すること</w:t>
      </w:r>
      <w:r w:rsidR="00702300" w:rsidRPr="00DF1A3D">
        <w:rPr>
          <w:rFonts w:hint="eastAsia"/>
          <w:szCs w:val="24"/>
        </w:rPr>
        <w:t>が</w:t>
      </w:r>
      <w:r w:rsidR="003C1B0A" w:rsidRPr="00DF1A3D">
        <w:rPr>
          <w:szCs w:val="24"/>
        </w:rPr>
        <w:t>で</w:t>
      </w:r>
      <w:r w:rsidRPr="00DF1A3D">
        <w:rPr>
          <w:szCs w:val="24"/>
        </w:rPr>
        <w:t>きる。</w:t>
      </w:r>
      <w:r w:rsidRPr="00DF1A3D">
        <w:rPr>
          <w:szCs w:val="24"/>
        </w:rPr>
        <w:t xml:space="preserve">Web </w:t>
      </w:r>
      <w:r w:rsidRPr="00DF1A3D">
        <w:rPr>
          <w:szCs w:val="24"/>
        </w:rPr>
        <w:t>上の情報については原則として文献には認めない</w:t>
      </w:r>
      <w:r w:rsidR="004D6199" w:rsidRPr="00DF1A3D">
        <w:rPr>
          <w:szCs w:val="24"/>
        </w:rPr>
        <w:t>が，</w:t>
      </w:r>
      <w:r w:rsidRPr="00DF1A3D">
        <w:rPr>
          <w:szCs w:val="24"/>
        </w:rPr>
        <w:t>や</w:t>
      </w:r>
      <w:r w:rsidR="003C1B0A" w:rsidRPr="00DF1A3D">
        <w:rPr>
          <w:szCs w:val="24"/>
        </w:rPr>
        <w:t>むなく記載する場合は本文中に括弧を用いて</w:t>
      </w:r>
      <w:r w:rsidR="00087C18" w:rsidRPr="00DF1A3D">
        <w:rPr>
          <w:rFonts w:hint="eastAsia"/>
          <w:szCs w:val="24"/>
        </w:rPr>
        <w:t>Website</w:t>
      </w:r>
      <w:r w:rsidR="00087C18" w:rsidRPr="00DF1A3D">
        <w:rPr>
          <w:rFonts w:hint="eastAsia"/>
          <w:szCs w:val="24"/>
        </w:rPr>
        <w:t>の</w:t>
      </w:r>
      <w:r w:rsidR="00702300" w:rsidRPr="00DF1A3D">
        <w:rPr>
          <w:rFonts w:hint="eastAsia"/>
          <w:szCs w:val="24"/>
        </w:rPr>
        <w:t>URL</w:t>
      </w:r>
      <w:r w:rsidR="00087C18" w:rsidRPr="00DF1A3D">
        <w:rPr>
          <w:rFonts w:hint="eastAsia"/>
          <w:szCs w:val="24"/>
        </w:rPr>
        <w:t>とアクセス日を</w:t>
      </w:r>
      <w:r w:rsidR="003C1B0A" w:rsidRPr="00DF1A3D">
        <w:rPr>
          <w:szCs w:val="24"/>
        </w:rPr>
        <w:t>示す。同じ</w:t>
      </w:r>
      <w:r w:rsidRPr="00DF1A3D">
        <w:rPr>
          <w:szCs w:val="24"/>
        </w:rPr>
        <w:t>URL</w:t>
      </w:r>
      <w:r w:rsidR="003C1B0A" w:rsidRPr="00DF1A3D">
        <w:rPr>
          <w:szCs w:val="24"/>
        </w:rPr>
        <w:t>が</w:t>
      </w:r>
      <w:r w:rsidRPr="00DF1A3D">
        <w:rPr>
          <w:szCs w:val="24"/>
        </w:rPr>
        <w:t>本文中に何度も記載されて繁雑になるときは脚注として記載しても良い。</w:t>
      </w:r>
    </w:p>
    <w:p w14:paraId="30DA556E" w14:textId="66228ED0" w:rsidR="003A184C" w:rsidRPr="00DF1A3D" w:rsidRDefault="003A184C" w:rsidP="00BC7DA2">
      <w:pPr>
        <w:pStyle w:val="15"/>
        <w:spacing w:line="240" w:lineRule="auto"/>
        <w:ind w:firstLineChars="100" w:firstLine="235"/>
        <w:rPr>
          <w:rFonts w:hint="eastAsia"/>
          <w:sz w:val="24"/>
          <w:szCs w:val="24"/>
        </w:rPr>
      </w:pPr>
      <w:r w:rsidRPr="00DF1A3D">
        <w:rPr>
          <w:sz w:val="24"/>
          <w:szCs w:val="24"/>
        </w:rPr>
        <w:t>引用文献のリストの表示方法は下記の掲載順</w:t>
      </w:r>
      <w:r w:rsidR="003C1B0A" w:rsidRPr="00DF1A3D">
        <w:rPr>
          <w:sz w:val="24"/>
          <w:szCs w:val="24"/>
        </w:rPr>
        <w:t>，アルファベット</w:t>
      </w:r>
      <w:r w:rsidRPr="00DF1A3D">
        <w:rPr>
          <w:sz w:val="24"/>
          <w:szCs w:val="24"/>
        </w:rPr>
        <w:t>順の</w:t>
      </w:r>
      <w:r w:rsidRPr="00DF1A3D">
        <w:rPr>
          <w:sz w:val="24"/>
          <w:szCs w:val="24"/>
        </w:rPr>
        <w:t xml:space="preserve"> 2 </w:t>
      </w:r>
      <w:r w:rsidRPr="00DF1A3D">
        <w:rPr>
          <w:sz w:val="24"/>
          <w:szCs w:val="24"/>
        </w:rPr>
        <w:t>方法の</w:t>
      </w:r>
      <w:r w:rsidR="003C1B0A" w:rsidRPr="00DF1A3D">
        <w:rPr>
          <w:sz w:val="24"/>
          <w:szCs w:val="24"/>
        </w:rPr>
        <w:t>ど</w:t>
      </w:r>
      <w:r w:rsidRPr="00DF1A3D">
        <w:rPr>
          <w:sz w:val="24"/>
          <w:szCs w:val="24"/>
        </w:rPr>
        <w:t>ちら</w:t>
      </w:r>
      <w:r w:rsidR="003C1B0A" w:rsidRPr="00DF1A3D">
        <w:rPr>
          <w:sz w:val="24"/>
          <w:szCs w:val="24"/>
        </w:rPr>
        <w:t>で</w:t>
      </w:r>
      <w:r w:rsidRPr="00DF1A3D">
        <w:rPr>
          <w:sz w:val="24"/>
          <w:szCs w:val="24"/>
        </w:rPr>
        <w:t>も良い。</w:t>
      </w:r>
      <w:r w:rsidR="00802F42">
        <w:rPr>
          <w:rFonts w:hint="eastAsia"/>
          <w:sz w:val="24"/>
          <w:szCs w:val="24"/>
        </w:rPr>
        <w:t>「エアロゾル研究」はタイトルケース</w:t>
      </w:r>
      <w:r w:rsidR="00802F42">
        <w:rPr>
          <w:rFonts w:hint="eastAsia"/>
          <w:sz w:val="24"/>
          <w:szCs w:val="24"/>
        </w:rPr>
        <w:t>(</w:t>
      </w:r>
      <w:r w:rsidR="00802F42">
        <w:rPr>
          <w:rFonts w:hint="eastAsia"/>
          <w:sz w:val="24"/>
          <w:szCs w:val="24"/>
        </w:rPr>
        <w:t>単語頭大文字</w:t>
      </w:r>
      <w:r w:rsidR="00802F42">
        <w:rPr>
          <w:rFonts w:hint="eastAsia"/>
          <w:sz w:val="24"/>
          <w:szCs w:val="24"/>
        </w:rPr>
        <w:t>)</w:t>
      </w:r>
      <w:r w:rsidR="00802F42">
        <w:rPr>
          <w:rFonts w:hint="eastAsia"/>
          <w:sz w:val="24"/>
          <w:szCs w:val="24"/>
        </w:rPr>
        <w:t>を採用しているが引用文献はセンテンスケース</w:t>
      </w:r>
      <w:r w:rsidR="00802F42">
        <w:rPr>
          <w:rFonts w:hint="eastAsia"/>
          <w:sz w:val="24"/>
          <w:szCs w:val="24"/>
        </w:rPr>
        <w:t>(</w:t>
      </w:r>
      <w:r w:rsidR="00802F42">
        <w:rPr>
          <w:rFonts w:hint="eastAsia"/>
          <w:sz w:val="24"/>
          <w:szCs w:val="24"/>
        </w:rPr>
        <w:t>文頭のみ大文字，ただし副題の文頭も大文字</w:t>
      </w:r>
      <w:r w:rsidR="00802F42">
        <w:rPr>
          <w:rFonts w:hint="eastAsia"/>
          <w:sz w:val="24"/>
          <w:szCs w:val="24"/>
        </w:rPr>
        <w:t>)</w:t>
      </w:r>
      <w:r w:rsidR="00802F42">
        <w:rPr>
          <w:rFonts w:hint="eastAsia"/>
          <w:sz w:val="24"/>
          <w:szCs w:val="24"/>
        </w:rPr>
        <w:t>とする。</w:t>
      </w:r>
    </w:p>
    <w:p w14:paraId="430C2963" w14:textId="77777777" w:rsidR="001469FB"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w:t>
      </w:r>
      <w:r w:rsidR="00B8414A" w:rsidRPr="00DC59B7">
        <w:rPr>
          <w:rFonts w:ascii="Arial" w:eastAsia="ＭＳ ゴシック" w:hAnsi="Arial" w:cs="Arial" w:hint="eastAsia"/>
          <w:szCs w:val="24"/>
        </w:rPr>
        <w:t>2</w:t>
      </w:r>
      <w:r w:rsidR="001469FB" w:rsidRPr="00DC59B7">
        <w:rPr>
          <w:rFonts w:ascii="Arial" w:eastAsia="ＭＳ ゴシック" w:hAnsi="Arial" w:cs="Arial" w:hint="eastAsia"/>
          <w:szCs w:val="24"/>
        </w:rPr>
        <w:t xml:space="preserve"> </w:t>
      </w:r>
      <w:r w:rsidR="001469FB" w:rsidRPr="00DC59B7">
        <w:rPr>
          <w:rFonts w:ascii="Arial" w:eastAsia="ＭＳ ゴシック" w:hAnsi="Arial" w:cs="Arial"/>
          <w:szCs w:val="24"/>
        </w:rPr>
        <w:t>掲載順</w:t>
      </w:r>
      <w:r w:rsidR="00B049A1" w:rsidRPr="00DC59B7">
        <w:rPr>
          <w:rFonts w:ascii="Arial" w:eastAsia="ＭＳ ゴシック" w:hAnsi="Arial" w:cs="Arial"/>
          <w:szCs w:val="24"/>
        </w:rPr>
        <w:t>の表記</w:t>
      </w:r>
      <w:r w:rsidR="008C0C95" w:rsidRPr="00DC59B7">
        <w:rPr>
          <w:rFonts w:ascii="Arial" w:eastAsia="ＭＳ ゴシック" w:hAnsi="Arial" w:cs="Arial"/>
          <w:szCs w:val="24"/>
        </w:rPr>
        <w:t>の場合</w:t>
      </w:r>
    </w:p>
    <w:p w14:paraId="449C9F4B" w14:textId="36A5B045" w:rsidR="003A184C" w:rsidRPr="00DF1A3D" w:rsidRDefault="003A184C" w:rsidP="00BC7DA2">
      <w:pPr>
        <w:pStyle w:val="15"/>
        <w:spacing w:line="240" w:lineRule="auto"/>
        <w:ind w:firstLineChars="100" w:firstLine="235"/>
        <w:rPr>
          <w:sz w:val="24"/>
          <w:szCs w:val="24"/>
        </w:rPr>
      </w:pPr>
      <w:r w:rsidRPr="00DF1A3D">
        <w:rPr>
          <w:sz w:val="24"/>
          <w:szCs w:val="24"/>
        </w:rPr>
        <w:t>本文中に出てきた順に番号をつける。文中</w:t>
      </w:r>
      <w:r w:rsidR="003C1B0A" w:rsidRPr="00DF1A3D">
        <w:rPr>
          <w:sz w:val="24"/>
          <w:szCs w:val="24"/>
        </w:rPr>
        <w:t>で</w:t>
      </w:r>
      <w:r w:rsidRPr="00DF1A3D">
        <w:rPr>
          <w:sz w:val="24"/>
          <w:szCs w:val="24"/>
        </w:rPr>
        <w:t>は</w:t>
      </w:r>
      <w:r w:rsidR="003C1B0A" w:rsidRPr="00DF1A3D">
        <w:rPr>
          <w:sz w:val="24"/>
          <w:szCs w:val="24"/>
        </w:rPr>
        <w:t>，</w:t>
      </w:r>
      <w:r w:rsidR="00702300" w:rsidRPr="00DF1A3D">
        <w:rPr>
          <w:rFonts w:hint="eastAsia"/>
          <w:sz w:val="24"/>
          <w:szCs w:val="24"/>
        </w:rPr>
        <w:t>○○</w:t>
      </w:r>
      <w:r w:rsidRPr="00DF1A3D">
        <w:rPr>
          <w:sz w:val="24"/>
          <w:szCs w:val="24"/>
          <w:vertAlign w:val="superscript"/>
        </w:rPr>
        <w:t>1)</w:t>
      </w:r>
      <w:r w:rsidRPr="00DF1A3D">
        <w:rPr>
          <w:sz w:val="24"/>
          <w:szCs w:val="24"/>
        </w:rPr>
        <w:t>な</w:t>
      </w:r>
      <w:r w:rsidR="003C1B0A" w:rsidRPr="00DF1A3D">
        <w:rPr>
          <w:sz w:val="24"/>
          <w:szCs w:val="24"/>
        </w:rPr>
        <w:t>ど</w:t>
      </w:r>
      <w:r w:rsidRPr="00DF1A3D">
        <w:rPr>
          <w:sz w:val="24"/>
          <w:szCs w:val="24"/>
        </w:rPr>
        <w:t>のように引用した部分に片括弧を用いて通し番号</w:t>
      </w:r>
      <w:r w:rsidR="003C1B0A" w:rsidRPr="00DF1A3D">
        <w:rPr>
          <w:sz w:val="24"/>
          <w:szCs w:val="24"/>
        </w:rPr>
        <w:t>で</w:t>
      </w:r>
      <w:r w:rsidRPr="00DF1A3D">
        <w:rPr>
          <w:sz w:val="24"/>
          <w:szCs w:val="24"/>
        </w:rPr>
        <w:t>示す。</w:t>
      </w:r>
      <w:r w:rsidRPr="00DF1A3D">
        <w:rPr>
          <w:sz w:val="24"/>
          <w:szCs w:val="24"/>
        </w:rPr>
        <w:t xml:space="preserve"> </w:t>
      </w:r>
      <w:r w:rsidRPr="00DF1A3D">
        <w:rPr>
          <w:sz w:val="24"/>
          <w:szCs w:val="24"/>
        </w:rPr>
        <w:t>表や図の説明</w:t>
      </w:r>
      <w:r w:rsidR="003C1B0A" w:rsidRPr="00DF1A3D">
        <w:rPr>
          <w:sz w:val="24"/>
          <w:szCs w:val="24"/>
        </w:rPr>
        <w:t>だ</w:t>
      </w:r>
      <w:r w:rsidRPr="00DF1A3D">
        <w:rPr>
          <w:sz w:val="24"/>
          <w:szCs w:val="24"/>
        </w:rPr>
        <w:t>けに引用した文献は</w:t>
      </w:r>
      <w:r w:rsidR="00B049A1" w:rsidRPr="00DF1A3D">
        <w:rPr>
          <w:sz w:val="24"/>
          <w:szCs w:val="24"/>
        </w:rPr>
        <w:t>，</w:t>
      </w:r>
      <w:r w:rsidRPr="00DF1A3D">
        <w:rPr>
          <w:sz w:val="24"/>
          <w:szCs w:val="24"/>
        </w:rPr>
        <w:t>その表や図</w:t>
      </w:r>
      <w:r w:rsidR="003C1B0A" w:rsidRPr="00DF1A3D">
        <w:rPr>
          <w:sz w:val="24"/>
          <w:szCs w:val="24"/>
        </w:rPr>
        <w:t>が</w:t>
      </w:r>
      <w:r w:rsidRPr="00DF1A3D">
        <w:rPr>
          <w:sz w:val="24"/>
          <w:szCs w:val="24"/>
        </w:rPr>
        <w:t>本文中に出てくる順番に従って番号をつける。</w:t>
      </w:r>
    </w:p>
    <w:p w14:paraId="4797E267" w14:textId="33729714" w:rsidR="003A184C"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w:t>
      </w:r>
      <w:r w:rsidR="00B8414A" w:rsidRPr="00DC59B7">
        <w:rPr>
          <w:rFonts w:ascii="Arial" w:eastAsia="ＭＳ ゴシック" w:hAnsi="Arial" w:cs="Arial" w:hint="eastAsia"/>
          <w:szCs w:val="24"/>
        </w:rPr>
        <w:t>2</w:t>
      </w:r>
      <w:r w:rsidRPr="00DC59B7">
        <w:rPr>
          <w:rFonts w:ascii="Arial" w:eastAsia="ＭＳ ゴシック" w:hAnsi="Arial" w:cs="Arial" w:hint="eastAsia"/>
          <w:szCs w:val="24"/>
        </w:rPr>
        <w:t>.1</w:t>
      </w:r>
      <w:r w:rsidR="006F1183">
        <w:rPr>
          <w:rFonts w:ascii="Arial" w:eastAsia="ＭＳ ゴシック" w:hAnsi="Arial" w:cs="Arial" w:hint="eastAsia"/>
          <w:szCs w:val="24"/>
        </w:rPr>
        <w:t xml:space="preserve"> </w:t>
      </w:r>
      <w:r w:rsidR="00B049A1" w:rsidRPr="00DC59B7">
        <w:rPr>
          <w:rFonts w:ascii="Arial" w:eastAsia="ＭＳ ゴシック" w:hAnsi="Arial" w:cs="Arial"/>
          <w:szCs w:val="24"/>
        </w:rPr>
        <w:t>掲載順の</w:t>
      </w:r>
      <w:r w:rsidR="003A184C" w:rsidRPr="00DC59B7">
        <w:rPr>
          <w:rFonts w:ascii="Arial" w:eastAsia="ＭＳ ゴシック" w:hAnsi="Arial" w:cs="Arial"/>
          <w:szCs w:val="24"/>
        </w:rPr>
        <w:t>例</w:t>
      </w:r>
    </w:p>
    <w:p w14:paraId="28D56150" w14:textId="77777777" w:rsidR="003A184C" w:rsidRPr="00DF1A3D" w:rsidRDefault="003A184C" w:rsidP="00702300">
      <w:pPr>
        <w:jc w:val="center"/>
        <w:rPr>
          <w:b/>
          <w:szCs w:val="24"/>
        </w:rPr>
      </w:pPr>
      <w:r w:rsidRPr="00DF1A3D">
        <w:rPr>
          <w:b/>
          <w:szCs w:val="24"/>
        </w:rPr>
        <w:t>References</w:t>
      </w:r>
    </w:p>
    <w:p w14:paraId="1D02F003" w14:textId="47FBA0E0" w:rsidR="009E7167" w:rsidRPr="00DF1A3D" w:rsidRDefault="003A184C" w:rsidP="000A0871">
      <w:pPr>
        <w:numPr>
          <w:ilvl w:val="0"/>
          <w:numId w:val="25"/>
        </w:numPr>
        <w:rPr>
          <w:szCs w:val="24"/>
        </w:rPr>
      </w:pPr>
      <w:proofErr w:type="spellStart"/>
      <w:r w:rsidRPr="00DF1A3D">
        <w:rPr>
          <w:szCs w:val="24"/>
        </w:rPr>
        <w:t>Iinoya</w:t>
      </w:r>
      <w:proofErr w:type="spellEnd"/>
      <w:r w:rsidRPr="00DF1A3D">
        <w:rPr>
          <w:szCs w:val="24"/>
        </w:rPr>
        <w:t>, K.:“</w:t>
      </w:r>
      <w:proofErr w:type="spellStart"/>
      <w:r w:rsidRPr="00DF1A3D">
        <w:rPr>
          <w:szCs w:val="24"/>
        </w:rPr>
        <w:t>Syujin</w:t>
      </w:r>
      <w:proofErr w:type="spellEnd"/>
      <w:r w:rsidRPr="00DF1A3D">
        <w:rPr>
          <w:szCs w:val="24"/>
        </w:rPr>
        <w:t xml:space="preserve"> </w:t>
      </w:r>
      <w:proofErr w:type="spellStart"/>
      <w:r w:rsidR="00802F42">
        <w:rPr>
          <w:rFonts w:hint="eastAsia"/>
          <w:szCs w:val="24"/>
        </w:rPr>
        <w:t>k</w:t>
      </w:r>
      <w:r w:rsidRPr="00DF1A3D">
        <w:rPr>
          <w:szCs w:val="24"/>
        </w:rPr>
        <w:t>ogaku</w:t>
      </w:r>
      <w:proofErr w:type="spellEnd"/>
      <w:r w:rsidRPr="00DF1A3D">
        <w:rPr>
          <w:szCs w:val="24"/>
        </w:rPr>
        <w:t xml:space="preserve">”, 3rd ed., p.96, </w:t>
      </w:r>
      <w:proofErr w:type="spellStart"/>
      <w:r w:rsidRPr="00DF1A3D">
        <w:rPr>
          <w:szCs w:val="24"/>
        </w:rPr>
        <w:t>Nikkan</w:t>
      </w:r>
      <w:proofErr w:type="spellEnd"/>
      <w:r w:rsidRPr="00DF1A3D">
        <w:rPr>
          <w:szCs w:val="24"/>
        </w:rPr>
        <w:t xml:space="preserve"> Kogyo</w:t>
      </w:r>
      <w:r w:rsidR="00B049A1" w:rsidRPr="00DF1A3D">
        <w:rPr>
          <w:szCs w:val="24"/>
        </w:rPr>
        <w:t xml:space="preserve"> </w:t>
      </w:r>
      <w:r w:rsidRPr="00DF1A3D">
        <w:rPr>
          <w:szCs w:val="24"/>
        </w:rPr>
        <w:t>(1980)</w:t>
      </w:r>
      <w:r w:rsidR="00B049A1" w:rsidRPr="00DF1A3D">
        <w:rPr>
          <w:szCs w:val="24"/>
        </w:rPr>
        <w:t xml:space="preserve"> </w:t>
      </w:r>
      <w:r w:rsidRPr="00DF1A3D">
        <w:rPr>
          <w:szCs w:val="24"/>
        </w:rPr>
        <w:t>(in Japanese)</w:t>
      </w:r>
    </w:p>
    <w:p w14:paraId="14BE748A" w14:textId="69B0DF96" w:rsidR="00525395" w:rsidRPr="00DF1A3D" w:rsidRDefault="003A184C" w:rsidP="00525395">
      <w:pPr>
        <w:numPr>
          <w:ilvl w:val="0"/>
          <w:numId w:val="25"/>
        </w:numPr>
        <w:rPr>
          <w:szCs w:val="24"/>
        </w:rPr>
      </w:pPr>
      <w:r w:rsidRPr="00DF1A3D">
        <w:rPr>
          <w:szCs w:val="24"/>
        </w:rPr>
        <w:t xml:space="preserve">Masuda, S.: Latest </w:t>
      </w:r>
      <w:r w:rsidR="00802F42">
        <w:rPr>
          <w:rFonts w:hint="eastAsia"/>
          <w:szCs w:val="24"/>
        </w:rPr>
        <w:t>p</w:t>
      </w:r>
      <w:r w:rsidRPr="00DF1A3D">
        <w:rPr>
          <w:szCs w:val="24"/>
        </w:rPr>
        <w:t xml:space="preserve">rogress in </w:t>
      </w:r>
      <w:r w:rsidR="00802F42">
        <w:rPr>
          <w:rFonts w:hint="eastAsia"/>
          <w:szCs w:val="24"/>
        </w:rPr>
        <w:t>e</w:t>
      </w:r>
      <w:r w:rsidRPr="00DF1A3D">
        <w:rPr>
          <w:szCs w:val="24"/>
        </w:rPr>
        <w:t xml:space="preserve">lectrostatic </w:t>
      </w:r>
      <w:r w:rsidR="00802F42">
        <w:rPr>
          <w:rFonts w:hint="eastAsia"/>
          <w:szCs w:val="24"/>
        </w:rPr>
        <w:t>p</w:t>
      </w:r>
      <w:r w:rsidRPr="00DF1A3D">
        <w:rPr>
          <w:szCs w:val="24"/>
        </w:rPr>
        <w:t xml:space="preserve">recipitation, </w:t>
      </w:r>
      <w:proofErr w:type="spellStart"/>
      <w:r w:rsidRPr="00DF1A3D">
        <w:rPr>
          <w:i/>
          <w:szCs w:val="24"/>
        </w:rPr>
        <w:t>Earozoru</w:t>
      </w:r>
      <w:proofErr w:type="spellEnd"/>
      <w:r w:rsidRPr="00DF1A3D">
        <w:rPr>
          <w:i/>
          <w:szCs w:val="24"/>
        </w:rPr>
        <w:t xml:space="preserve"> Ken</w:t>
      </w:r>
      <w:r w:rsidR="00B049A1" w:rsidRPr="00DF1A3D">
        <w:rPr>
          <w:i/>
          <w:szCs w:val="24"/>
        </w:rPr>
        <w:t>kyu</w:t>
      </w:r>
      <w:r w:rsidR="00B049A1" w:rsidRPr="00DF1A3D">
        <w:rPr>
          <w:szCs w:val="24"/>
        </w:rPr>
        <w:t xml:space="preserve">, </w:t>
      </w:r>
      <w:r w:rsidR="00B049A1" w:rsidRPr="00DF1A3D">
        <w:rPr>
          <w:b/>
          <w:szCs w:val="24"/>
        </w:rPr>
        <w:t>1</w:t>
      </w:r>
      <w:r w:rsidR="00B049A1" w:rsidRPr="00DF1A3D">
        <w:rPr>
          <w:szCs w:val="24"/>
        </w:rPr>
        <w:t>, 6-16 (1986) (in Japanese)</w:t>
      </w:r>
    </w:p>
    <w:p w14:paraId="6989969D" w14:textId="0561C2B0" w:rsidR="009E7167" w:rsidRPr="00DF1A3D" w:rsidRDefault="003A184C" w:rsidP="009E7167">
      <w:pPr>
        <w:numPr>
          <w:ilvl w:val="0"/>
          <w:numId w:val="25"/>
        </w:numPr>
        <w:rPr>
          <w:szCs w:val="24"/>
        </w:rPr>
      </w:pPr>
      <w:r w:rsidRPr="00DF1A3D">
        <w:rPr>
          <w:szCs w:val="24"/>
        </w:rPr>
        <w:lastRenderedPageBreak/>
        <w:t xml:space="preserve">Emi, H. and Otani, Y.: Removal of </w:t>
      </w:r>
      <w:r w:rsidR="00802F42">
        <w:rPr>
          <w:rFonts w:hint="eastAsia"/>
          <w:szCs w:val="24"/>
        </w:rPr>
        <w:t>f</w:t>
      </w:r>
      <w:r w:rsidRPr="00DF1A3D">
        <w:rPr>
          <w:szCs w:val="24"/>
        </w:rPr>
        <w:t xml:space="preserve">ine </w:t>
      </w:r>
      <w:r w:rsidR="00802F42">
        <w:rPr>
          <w:rFonts w:hint="eastAsia"/>
          <w:szCs w:val="24"/>
        </w:rPr>
        <w:t>p</w:t>
      </w:r>
      <w:r w:rsidRPr="00DF1A3D">
        <w:rPr>
          <w:szCs w:val="24"/>
        </w:rPr>
        <w:t xml:space="preserve">articles from </w:t>
      </w:r>
      <w:r w:rsidR="00802F42">
        <w:rPr>
          <w:rFonts w:hint="eastAsia"/>
          <w:szCs w:val="24"/>
        </w:rPr>
        <w:t>w</w:t>
      </w:r>
      <w:r w:rsidRPr="00DF1A3D">
        <w:rPr>
          <w:szCs w:val="24"/>
        </w:rPr>
        <w:t xml:space="preserve">ater by </w:t>
      </w:r>
      <w:r w:rsidR="00802F42">
        <w:rPr>
          <w:rFonts w:hint="eastAsia"/>
          <w:szCs w:val="24"/>
        </w:rPr>
        <w:t>p</w:t>
      </w:r>
      <w:r w:rsidRPr="00DF1A3D">
        <w:rPr>
          <w:szCs w:val="24"/>
        </w:rPr>
        <w:t xml:space="preserve">ulse </w:t>
      </w:r>
      <w:r w:rsidR="00802F42">
        <w:rPr>
          <w:rFonts w:hint="eastAsia"/>
          <w:szCs w:val="24"/>
        </w:rPr>
        <w:t>a</w:t>
      </w:r>
      <w:r w:rsidRPr="00DF1A3D">
        <w:rPr>
          <w:szCs w:val="24"/>
        </w:rPr>
        <w:t xml:space="preserve">ir, </w:t>
      </w:r>
      <w:r w:rsidRPr="00DF1A3D">
        <w:rPr>
          <w:i/>
          <w:szCs w:val="24"/>
        </w:rPr>
        <w:t>J. Aerosol Sci.</w:t>
      </w:r>
      <w:r w:rsidRPr="00DF1A3D">
        <w:rPr>
          <w:szCs w:val="24"/>
        </w:rPr>
        <w:t xml:space="preserve">, </w:t>
      </w:r>
      <w:r w:rsidRPr="00DF1A3D">
        <w:rPr>
          <w:b/>
          <w:szCs w:val="24"/>
        </w:rPr>
        <w:t>16</w:t>
      </w:r>
      <w:r w:rsidRPr="00DF1A3D">
        <w:rPr>
          <w:szCs w:val="24"/>
        </w:rPr>
        <w:t>, 155</w:t>
      </w:r>
      <w:r w:rsidR="00B049A1" w:rsidRPr="00DF1A3D">
        <w:rPr>
          <w:szCs w:val="24"/>
        </w:rPr>
        <w:t xml:space="preserve"> (1995)</w:t>
      </w:r>
    </w:p>
    <w:p w14:paraId="5E6405FC" w14:textId="2A10ACD9" w:rsidR="000A0871" w:rsidRPr="00DF1A3D" w:rsidRDefault="003A184C" w:rsidP="000A0871">
      <w:pPr>
        <w:numPr>
          <w:ilvl w:val="0"/>
          <w:numId w:val="25"/>
        </w:numPr>
        <w:rPr>
          <w:szCs w:val="24"/>
        </w:rPr>
      </w:pPr>
      <w:r w:rsidRPr="00DF1A3D">
        <w:rPr>
          <w:szCs w:val="24"/>
        </w:rPr>
        <w:t xml:space="preserve">Furuuchi, M. and </w:t>
      </w:r>
      <w:proofErr w:type="spellStart"/>
      <w:r w:rsidRPr="00DF1A3D">
        <w:rPr>
          <w:szCs w:val="24"/>
        </w:rPr>
        <w:t>Kanaoka</w:t>
      </w:r>
      <w:proofErr w:type="spellEnd"/>
      <w:r w:rsidRPr="00DF1A3D">
        <w:rPr>
          <w:szCs w:val="24"/>
        </w:rPr>
        <w:t xml:space="preserve">, C.: Influence of </w:t>
      </w:r>
      <w:r w:rsidR="00802F42">
        <w:rPr>
          <w:rFonts w:hint="eastAsia"/>
          <w:szCs w:val="24"/>
        </w:rPr>
        <w:t>g</w:t>
      </w:r>
      <w:r w:rsidRPr="00DF1A3D">
        <w:rPr>
          <w:szCs w:val="24"/>
        </w:rPr>
        <w:t xml:space="preserve">eometry of </w:t>
      </w:r>
      <w:r w:rsidR="00802F42">
        <w:rPr>
          <w:rFonts w:hint="eastAsia"/>
          <w:szCs w:val="24"/>
        </w:rPr>
        <w:t>s</w:t>
      </w:r>
      <w:r w:rsidRPr="00DF1A3D">
        <w:rPr>
          <w:szCs w:val="24"/>
        </w:rPr>
        <w:t xml:space="preserve">upersonic </w:t>
      </w:r>
      <w:r w:rsidR="00802F42">
        <w:rPr>
          <w:rFonts w:hint="eastAsia"/>
          <w:szCs w:val="24"/>
        </w:rPr>
        <w:t>v</w:t>
      </w:r>
      <w:r w:rsidRPr="00DF1A3D">
        <w:rPr>
          <w:szCs w:val="24"/>
        </w:rPr>
        <w:t xml:space="preserve">irtual </w:t>
      </w:r>
      <w:r w:rsidR="00802F42">
        <w:rPr>
          <w:rFonts w:hint="eastAsia"/>
          <w:szCs w:val="24"/>
        </w:rPr>
        <w:t>i</w:t>
      </w:r>
      <w:r w:rsidRPr="00DF1A3D">
        <w:rPr>
          <w:szCs w:val="24"/>
        </w:rPr>
        <w:t xml:space="preserve">mpactor on </w:t>
      </w:r>
      <w:r w:rsidR="00802F42">
        <w:rPr>
          <w:rFonts w:hint="eastAsia"/>
          <w:szCs w:val="24"/>
        </w:rPr>
        <w:t>s</w:t>
      </w:r>
      <w:r w:rsidRPr="00DF1A3D">
        <w:rPr>
          <w:szCs w:val="24"/>
        </w:rPr>
        <w:t xml:space="preserve">eparation </w:t>
      </w:r>
      <w:r w:rsidR="00802F42">
        <w:rPr>
          <w:rFonts w:hint="eastAsia"/>
          <w:szCs w:val="24"/>
        </w:rPr>
        <w:t>p</w:t>
      </w:r>
      <w:r w:rsidRPr="00DF1A3D">
        <w:rPr>
          <w:szCs w:val="24"/>
        </w:rPr>
        <w:t>erformance of</w:t>
      </w:r>
      <w:r w:rsidR="00B049A1" w:rsidRPr="00DF1A3D">
        <w:rPr>
          <w:szCs w:val="24"/>
        </w:rPr>
        <w:t xml:space="preserve"> </w:t>
      </w:r>
      <w:r w:rsidR="00802F42">
        <w:rPr>
          <w:rFonts w:hint="eastAsia"/>
          <w:szCs w:val="24"/>
        </w:rPr>
        <w:t>u</w:t>
      </w:r>
      <w:r w:rsidRPr="00DF1A3D">
        <w:rPr>
          <w:szCs w:val="24"/>
        </w:rPr>
        <w:t>ltra-</w:t>
      </w:r>
      <w:r w:rsidR="00802F42">
        <w:rPr>
          <w:rFonts w:hint="eastAsia"/>
          <w:szCs w:val="24"/>
        </w:rPr>
        <w:t>f</w:t>
      </w:r>
      <w:r w:rsidRPr="00DF1A3D">
        <w:rPr>
          <w:szCs w:val="24"/>
        </w:rPr>
        <w:t xml:space="preserve">ine </w:t>
      </w:r>
      <w:r w:rsidR="00802F42">
        <w:rPr>
          <w:rFonts w:hint="eastAsia"/>
          <w:szCs w:val="24"/>
        </w:rPr>
        <w:t>p</w:t>
      </w:r>
      <w:r w:rsidRPr="00DF1A3D">
        <w:rPr>
          <w:szCs w:val="24"/>
        </w:rPr>
        <w:t xml:space="preserve">articles, </w:t>
      </w:r>
      <w:r w:rsidRPr="00DF1A3D">
        <w:rPr>
          <w:i/>
          <w:szCs w:val="24"/>
        </w:rPr>
        <w:t>Proc. of 2006 Annual Meeting of the Institute of Electrostatics Japan</w:t>
      </w:r>
      <w:r w:rsidRPr="00DF1A3D">
        <w:rPr>
          <w:szCs w:val="24"/>
        </w:rPr>
        <w:t>, 171-172</w:t>
      </w:r>
      <w:r w:rsidR="00B049A1" w:rsidRPr="00DF1A3D">
        <w:rPr>
          <w:szCs w:val="24"/>
        </w:rPr>
        <w:t xml:space="preserve"> </w:t>
      </w:r>
      <w:r w:rsidRPr="00DF1A3D">
        <w:rPr>
          <w:szCs w:val="24"/>
        </w:rPr>
        <w:t>(2006)</w:t>
      </w:r>
      <w:r w:rsidR="00B049A1" w:rsidRPr="00DF1A3D">
        <w:rPr>
          <w:szCs w:val="24"/>
        </w:rPr>
        <w:t xml:space="preserve"> </w:t>
      </w:r>
      <w:r w:rsidRPr="00DF1A3D">
        <w:rPr>
          <w:szCs w:val="24"/>
        </w:rPr>
        <w:t xml:space="preserve">(in Japanese) </w:t>
      </w:r>
    </w:p>
    <w:p w14:paraId="3E46858A" w14:textId="135340A9" w:rsidR="00B33DA4" w:rsidRPr="00DF1A3D" w:rsidRDefault="003A184C" w:rsidP="00525395">
      <w:pPr>
        <w:numPr>
          <w:ilvl w:val="0"/>
          <w:numId w:val="25"/>
        </w:numPr>
        <w:rPr>
          <w:szCs w:val="24"/>
        </w:rPr>
      </w:pPr>
      <w:r w:rsidRPr="00DF1A3D">
        <w:rPr>
          <w:szCs w:val="24"/>
        </w:rPr>
        <w:t xml:space="preserve">Okuyama, K.: Aerosol </w:t>
      </w:r>
      <w:r w:rsidR="00802F42">
        <w:rPr>
          <w:rFonts w:hint="eastAsia"/>
          <w:szCs w:val="24"/>
        </w:rPr>
        <w:t>n</w:t>
      </w:r>
      <w:r w:rsidRPr="00DF1A3D">
        <w:rPr>
          <w:szCs w:val="24"/>
        </w:rPr>
        <w:t xml:space="preserve">anoparticle </w:t>
      </w:r>
      <w:r w:rsidR="00802F42">
        <w:rPr>
          <w:rFonts w:hint="eastAsia"/>
          <w:szCs w:val="24"/>
        </w:rPr>
        <w:t>r</w:t>
      </w:r>
      <w:r w:rsidRPr="00DF1A3D">
        <w:rPr>
          <w:szCs w:val="24"/>
        </w:rPr>
        <w:t xml:space="preserve">esearch in </w:t>
      </w:r>
      <w:r w:rsidR="00802F42">
        <w:rPr>
          <w:rFonts w:hint="eastAsia"/>
          <w:szCs w:val="24"/>
        </w:rPr>
        <w:t>m</w:t>
      </w:r>
      <w:r w:rsidRPr="00DF1A3D">
        <w:rPr>
          <w:szCs w:val="24"/>
        </w:rPr>
        <w:t xml:space="preserve">aterial </w:t>
      </w:r>
      <w:r w:rsidR="00802F42">
        <w:rPr>
          <w:rFonts w:hint="eastAsia"/>
          <w:szCs w:val="24"/>
        </w:rPr>
        <w:t>s</w:t>
      </w:r>
      <w:r w:rsidRPr="00DF1A3D">
        <w:rPr>
          <w:szCs w:val="24"/>
        </w:rPr>
        <w:t xml:space="preserve">cience and </w:t>
      </w:r>
      <w:r w:rsidR="00802F42">
        <w:rPr>
          <w:rFonts w:hint="eastAsia"/>
          <w:szCs w:val="24"/>
        </w:rPr>
        <w:t>e</w:t>
      </w:r>
      <w:r w:rsidRPr="00DF1A3D">
        <w:rPr>
          <w:szCs w:val="24"/>
        </w:rPr>
        <w:t xml:space="preserve">ngineering, </w:t>
      </w:r>
      <w:r w:rsidRPr="00DF1A3D">
        <w:rPr>
          <w:i/>
          <w:szCs w:val="24"/>
        </w:rPr>
        <w:t>Proc. of 2006 Annual Meeting of the</w:t>
      </w:r>
      <w:r w:rsidR="00B049A1" w:rsidRPr="00DF1A3D">
        <w:rPr>
          <w:i/>
          <w:szCs w:val="24"/>
        </w:rPr>
        <w:t xml:space="preserve"> </w:t>
      </w:r>
      <w:r w:rsidRPr="00DF1A3D">
        <w:rPr>
          <w:i/>
          <w:szCs w:val="24"/>
        </w:rPr>
        <w:t>Institute of Electrostatics Japan</w:t>
      </w:r>
      <w:r w:rsidRPr="00DF1A3D">
        <w:rPr>
          <w:szCs w:val="24"/>
        </w:rPr>
        <w:t>, CD-ROM(ISDN-XXXX)</w:t>
      </w:r>
      <w:r w:rsidR="00B049A1" w:rsidRPr="00DF1A3D">
        <w:rPr>
          <w:szCs w:val="24"/>
        </w:rPr>
        <w:t xml:space="preserve"> </w:t>
      </w:r>
      <w:r w:rsidRPr="00DF1A3D">
        <w:rPr>
          <w:szCs w:val="24"/>
        </w:rPr>
        <w:t>(2006)</w:t>
      </w:r>
      <w:r w:rsidR="00B049A1" w:rsidRPr="00DF1A3D">
        <w:rPr>
          <w:szCs w:val="24"/>
        </w:rPr>
        <w:t xml:space="preserve"> </w:t>
      </w:r>
      <w:r w:rsidRPr="00DF1A3D">
        <w:rPr>
          <w:szCs w:val="24"/>
        </w:rPr>
        <w:t>(in Japanese)</w:t>
      </w:r>
    </w:p>
    <w:p w14:paraId="327DD5AD" w14:textId="19CFB060" w:rsidR="00525395" w:rsidRPr="00DF1A3D" w:rsidRDefault="00525395" w:rsidP="00525395">
      <w:pPr>
        <w:numPr>
          <w:ilvl w:val="0"/>
          <w:numId w:val="25"/>
        </w:numPr>
        <w:rPr>
          <w:szCs w:val="24"/>
        </w:rPr>
      </w:pPr>
      <w:r w:rsidRPr="00DF1A3D">
        <w:rPr>
          <w:szCs w:val="24"/>
        </w:rPr>
        <w:t xml:space="preserve">Murakami, M: What is </w:t>
      </w:r>
      <w:r w:rsidR="00802F42">
        <w:rPr>
          <w:rFonts w:hint="eastAsia"/>
          <w:szCs w:val="24"/>
        </w:rPr>
        <w:t>r</w:t>
      </w:r>
      <w:r w:rsidRPr="00DF1A3D">
        <w:rPr>
          <w:szCs w:val="24"/>
        </w:rPr>
        <w:t xml:space="preserve">ainmaking, </w:t>
      </w:r>
      <w:proofErr w:type="spellStart"/>
      <w:r w:rsidRPr="00DF1A3D">
        <w:rPr>
          <w:i/>
          <w:szCs w:val="24"/>
        </w:rPr>
        <w:t>Earozoru</w:t>
      </w:r>
      <w:proofErr w:type="spellEnd"/>
      <w:r w:rsidRPr="00DF1A3D">
        <w:rPr>
          <w:i/>
          <w:szCs w:val="24"/>
        </w:rPr>
        <w:t xml:space="preserve"> Kenkyu</w:t>
      </w:r>
      <w:r w:rsidRPr="00DF1A3D">
        <w:rPr>
          <w:szCs w:val="24"/>
        </w:rPr>
        <w:t xml:space="preserve">, </w:t>
      </w:r>
      <w:r w:rsidRPr="00DF1A3D">
        <w:rPr>
          <w:b/>
          <w:szCs w:val="24"/>
        </w:rPr>
        <w:t>30</w:t>
      </w:r>
      <w:r w:rsidRPr="00DF1A3D">
        <w:rPr>
          <w:szCs w:val="24"/>
        </w:rPr>
        <w:t>, 5-13 (2015) doi:10.11203/jar30.5 (in Japanese)</w:t>
      </w:r>
    </w:p>
    <w:p w14:paraId="207B1FD2" w14:textId="1E8F3AAB" w:rsidR="00A31FFE" w:rsidRPr="00DF1A3D" w:rsidRDefault="00A31FFE" w:rsidP="00525395">
      <w:pPr>
        <w:numPr>
          <w:ilvl w:val="0"/>
          <w:numId w:val="25"/>
        </w:numPr>
        <w:rPr>
          <w:szCs w:val="24"/>
        </w:rPr>
      </w:pPr>
      <w:r w:rsidRPr="00DF1A3D">
        <w:rPr>
          <w:szCs w:val="24"/>
        </w:rPr>
        <w:t xml:space="preserve">Sadakata, M: Development of </w:t>
      </w:r>
      <w:r w:rsidR="00802F42">
        <w:rPr>
          <w:rFonts w:hint="eastAsia"/>
          <w:szCs w:val="24"/>
        </w:rPr>
        <w:t>d</w:t>
      </w:r>
      <w:r w:rsidRPr="00DF1A3D">
        <w:rPr>
          <w:szCs w:val="24"/>
        </w:rPr>
        <w:t xml:space="preserve">ry </w:t>
      </w:r>
      <w:r w:rsidR="00802F42">
        <w:rPr>
          <w:rFonts w:hint="eastAsia"/>
          <w:szCs w:val="24"/>
        </w:rPr>
        <w:t>d</w:t>
      </w:r>
      <w:r w:rsidRPr="00DF1A3D">
        <w:rPr>
          <w:szCs w:val="24"/>
        </w:rPr>
        <w:t xml:space="preserve">esulfurization </w:t>
      </w:r>
      <w:r w:rsidR="00802F42">
        <w:rPr>
          <w:rFonts w:hint="eastAsia"/>
          <w:szCs w:val="24"/>
        </w:rPr>
        <w:t>p</w:t>
      </w:r>
      <w:r w:rsidRPr="00DF1A3D">
        <w:rPr>
          <w:szCs w:val="24"/>
        </w:rPr>
        <w:t xml:space="preserve">rocess </w:t>
      </w:r>
      <w:r w:rsidR="00802F42">
        <w:rPr>
          <w:rFonts w:hint="eastAsia"/>
          <w:szCs w:val="24"/>
        </w:rPr>
        <w:t>u</w:t>
      </w:r>
      <w:r w:rsidRPr="00DF1A3D">
        <w:rPr>
          <w:szCs w:val="24"/>
        </w:rPr>
        <w:t xml:space="preserve">sing </w:t>
      </w:r>
      <w:r w:rsidR="00802F42">
        <w:rPr>
          <w:rFonts w:hint="eastAsia"/>
          <w:szCs w:val="24"/>
        </w:rPr>
        <w:t>c</w:t>
      </w:r>
      <w:r w:rsidRPr="00DF1A3D">
        <w:rPr>
          <w:szCs w:val="24"/>
        </w:rPr>
        <w:t xml:space="preserve">hain </w:t>
      </w:r>
      <w:r w:rsidR="00802F42">
        <w:rPr>
          <w:rFonts w:hint="eastAsia"/>
          <w:szCs w:val="24"/>
        </w:rPr>
        <w:t>r</w:t>
      </w:r>
      <w:r w:rsidRPr="00DF1A3D">
        <w:rPr>
          <w:szCs w:val="24"/>
        </w:rPr>
        <w:t xml:space="preserve">eaction </w:t>
      </w:r>
      <w:r w:rsidR="00802F42">
        <w:rPr>
          <w:rFonts w:hint="eastAsia"/>
          <w:szCs w:val="24"/>
        </w:rPr>
        <w:t>f</w:t>
      </w:r>
      <w:r w:rsidRPr="00DF1A3D">
        <w:rPr>
          <w:szCs w:val="24"/>
        </w:rPr>
        <w:t xml:space="preserve">or </w:t>
      </w:r>
      <w:r w:rsidR="00802F42">
        <w:rPr>
          <w:rFonts w:hint="eastAsia"/>
          <w:szCs w:val="24"/>
        </w:rPr>
        <w:t>d</w:t>
      </w:r>
      <w:r w:rsidRPr="00DF1A3D">
        <w:rPr>
          <w:szCs w:val="24"/>
        </w:rPr>
        <w:t xml:space="preserve">eveloping </w:t>
      </w:r>
      <w:r w:rsidR="00802F42">
        <w:rPr>
          <w:rFonts w:hint="eastAsia"/>
          <w:szCs w:val="24"/>
        </w:rPr>
        <w:t>c</w:t>
      </w:r>
      <w:r w:rsidRPr="00DF1A3D">
        <w:rPr>
          <w:szCs w:val="24"/>
        </w:rPr>
        <w:t>ountries, www.cdc.gov/nciod/EID/vol1no1/morse.htm (accessed 5 Jun 2015) (in Japanese)</w:t>
      </w:r>
    </w:p>
    <w:p w14:paraId="2E808A31" w14:textId="77777777" w:rsidR="008C0C95"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w:t>
      </w:r>
      <w:r w:rsidR="00B8414A" w:rsidRPr="00DC59B7">
        <w:rPr>
          <w:rFonts w:ascii="Arial" w:eastAsia="ＭＳ ゴシック" w:hAnsi="Arial" w:cs="Arial" w:hint="eastAsia"/>
          <w:szCs w:val="24"/>
        </w:rPr>
        <w:t>3</w:t>
      </w:r>
      <w:r w:rsidR="008C0C95" w:rsidRPr="00DC59B7">
        <w:rPr>
          <w:rFonts w:ascii="Arial" w:eastAsia="ＭＳ ゴシック" w:hAnsi="Arial" w:cs="Arial" w:hint="eastAsia"/>
          <w:szCs w:val="24"/>
        </w:rPr>
        <w:t xml:space="preserve"> </w:t>
      </w:r>
      <w:r w:rsidR="008C0C95" w:rsidRPr="00DC59B7">
        <w:rPr>
          <w:rFonts w:ascii="Arial" w:eastAsia="ＭＳ ゴシック" w:hAnsi="Arial" w:cs="Arial"/>
          <w:szCs w:val="24"/>
        </w:rPr>
        <w:t>アルファベット順の表記の場合</w:t>
      </w:r>
    </w:p>
    <w:p w14:paraId="1442378B" w14:textId="77777777" w:rsidR="003A184C" w:rsidRPr="00DF1A3D" w:rsidRDefault="003A184C" w:rsidP="00BC7DA2">
      <w:pPr>
        <w:pStyle w:val="15"/>
        <w:spacing w:line="240" w:lineRule="auto"/>
        <w:ind w:firstLineChars="100" w:firstLine="235"/>
        <w:rPr>
          <w:sz w:val="24"/>
          <w:szCs w:val="24"/>
        </w:rPr>
      </w:pPr>
      <w:r w:rsidRPr="00DF1A3D">
        <w:rPr>
          <w:sz w:val="24"/>
          <w:szCs w:val="24"/>
        </w:rPr>
        <w:t>引用文献は著者名の</w:t>
      </w:r>
      <w:r w:rsidR="00AA612C" w:rsidRPr="00DF1A3D">
        <w:rPr>
          <w:sz w:val="24"/>
          <w:szCs w:val="24"/>
        </w:rPr>
        <w:t>アルファベット</w:t>
      </w:r>
      <w:r w:rsidRPr="00DF1A3D">
        <w:rPr>
          <w:sz w:val="24"/>
          <w:szCs w:val="24"/>
        </w:rPr>
        <w:t>順に記載する。本文中</w:t>
      </w:r>
      <w:r w:rsidR="00AA612C" w:rsidRPr="00DF1A3D">
        <w:rPr>
          <w:sz w:val="24"/>
          <w:szCs w:val="24"/>
        </w:rPr>
        <w:t>で</w:t>
      </w:r>
      <w:r w:rsidRPr="00DF1A3D">
        <w:rPr>
          <w:sz w:val="24"/>
          <w:szCs w:val="24"/>
        </w:rPr>
        <w:t>の引用は該当人名に</w:t>
      </w:r>
      <w:r w:rsidRPr="00DF1A3D">
        <w:rPr>
          <w:sz w:val="24"/>
          <w:szCs w:val="24"/>
        </w:rPr>
        <w:t>(</w:t>
      </w:r>
      <w:r w:rsidRPr="00DF1A3D">
        <w:rPr>
          <w:sz w:val="24"/>
          <w:szCs w:val="24"/>
        </w:rPr>
        <w:t>年号</w:t>
      </w:r>
      <w:r w:rsidRPr="00DF1A3D">
        <w:rPr>
          <w:sz w:val="24"/>
          <w:szCs w:val="24"/>
        </w:rPr>
        <w:t>)</w:t>
      </w:r>
      <w:r w:rsidR="00B10496" w:rsidRPr="00DF1A3D">
        <w:rPr>
          <w:sz w:val="24"/>
          <w:szCs w:val="24"/>
        </w:rPr>
        <w:t>（例：</w:t>
      </w:r>
      <w:r w:rsidR="00B10496" w:rsidRPr="00DF1A3D">
        <w:rPr>
          <w:sz w:val="24"/>
          <w:szCs w:val="24"/>
        </w:rPr>
        <w:t xml:space="preserve"> Emi </w:t>
      </w:r>
      <w:r w:rsidR="00B10496" w:rsidRPr="00DF1A3D">
        <w:rPr>
          <w:i/>
          <w:sz w:val="24"/>
          <w:szCs w:val="24"/>
        </w:rPr>
        <w:t>et al</w:t>
      </w:r>
      <w:r w:rsidR="00B10496" w:rsidRPr="00DF1A3D">
        <w:rPr>
          <w:sz w:val="24"/>
          <w:szCs w:val="24"/>
        </w:rPr>
        <w:t>. (2000)</w:t>
      </w:r>
      <w:r w:rsidR="00B10496" w:rsidRPr="00DF1A3D">
        <w:rPr>
          <w:sz w:val="24"/>
          <w:szCs w:val="24"/>
        </w:rPr>
        <w:t>によると・・・・・）</w:t>
      </w:r>
      <w:r w:rsidR="00AA612C" w:rsidRPr="00DF1A3D">
        <w:rPr>
          <w:sz w:val="24"/>
          <w:szCs w:val="24"/>
        </w:rPr>
        <w:t>，</w:t>
      </w:r>
      <w:r w:rsidRPr="00DF1A3D">
        <w:rPr>
          <w:sz w:val="24"/>
          <w:szCs w:val="24"/>
        </w:rPr>
        <w:t>あるいは</w:t>
      </w:r>
      <w:r w:rsidR="00AA612C" w:rsidRPr="00DF1A3D">
        <w:rPr>
          <w:sz w:val="24"/>
          <w:szCs w:val="24"/>
        </w:rPr>
        <w:t>，</w:t>
      </w:r>
      <w:r w:rsidRPr="00DF1A3D">
        <w:rPr>
          <w:sz w:val="24"/>
          <w:szCs w:val="24"/>
        </w:rPr>
        <w:t>事項に</w:t>
      </w:r>
      <w:r w:rsidRPr="00DF1A3D">
        <w:rPr>
          <w:sz w:val="24"/>
          <w:szCs w:val="24"/>
        </w:rPr>
        <w:t>(</w:t>
      </w:r>
      <w:r w:rsidRPr="00DF1A3D">
        <w:rPr>
          <w:sz w:val="24"/>
          <w:szCs w:val="24"/>
        </w:rPr>
        <w:t>人名</w:t>
      </w:r>
      <w:r w:rsidR="00AA612C" w:rsidRPr="00DF1A3D">
        <w:rPr>
          <w:sz w:val="24"/>
          <w:szCs w:val="24"/>
        </w:rPr>
        <w:t>，</w:t>
      </w:r>
      <w:r w:rsidRPr="00DF1A3D">
        <w:rPr>
          <w:sz w:val="24"/>
          <w:szCs w:val="24"/>
        </w:rPr>
        <w:t>年号</w:t>
      </w:r>
      <w:r w:rsidRPr="00DF1A3D">
        <w:rPr>
          <w:sz w:val="24"/>
          <w:szCs w:val="24"/>
        </w:rPr>
        <w:t xml:space="preserve">) </w:t>
      </w:r>
      <w:r w:rsidR="00B10496" w:rsidRPr="00DF1A3D">
        <w:rPr>
          <w:sz w:val="24"/>
          <w:szCs w:val="24"/>
        </w:rPr>
        <w:t>（例</w:t>
      </w:r>
      <w:r w:rsidR="00B10496" w:rsidRPr="00DF1A3D">
        <w:rPr>
          <w:sz w:val="24"/>
          <w:szCs w:val="24"/>
        </w:rPr>
        <w:t xml:space="preserve">: (Emi, 2000); (Emi and Otani, 2000); (Emi </w:t>
      </w:r>
      <w:r w:rsidR="00B10496" w:rsidRPr="00DF1A3D">
        <w:rPr>
          <w:i/>
          <w:sz w:val="24"/>
          <w:szCs w:val="24"/>
        </w:rPr>
        <w:t>et al</w:t>
      </w:r>
      <w:r w:rsidR="00B10496" w:rsidRPr="00DF1A3D">
        <w:rPr>
          <w:sz w:val="24"/>
          <w:szCs w:val="24"/>
        </w:rPr>
        <w:t>.</w:t>
      </w:r>
      <w:r w:rsidR="00FA75B4" w:rsidRPr="00DF1A3D">
        <w:rPr>
          <w:sz w:val="24"/>
          <w:szCs w:val="24"/>
        </w:rPr>
        <w:t xml:space="preserve">, </w:t>
      </w:r>
      <w:r w:rsidR="00B10496" w:rsidRPr="00DF1A3D">
        <w:rPr>
          <w:sz w:val="24"/>
          <w:szCs w:val="24"/>
        </w:rPr>
        <w:t>2000)</w:t>
      </w:r>
      <w:r w:rsidR="00B10496" w:rsidRPr="00DF1A3D">
        <w:rPr>
          <w:sz w:val="24"/>
          <w:szCs w:val="24"/>
        </w:rPr>
        <w:t>）</w:t>
      </w:r>
      <w:r w:rsidRPr="00DF1A3D">
        <w:rPr>
          <w:sz w:val="24"/>
          <w:szCs w:val="24"/>
        </w:rPr>
        <w:t>をつけて引用する。同一著者</w:t>
      </w:r>
      <w:r w:rsidR="00AA612C" w:rsidRPr="00DF1A3D">
        <w:rPr>
          <w:sz w:val="24"/>
          <w:szCs w:val="24"/>
        </w:rPr>
        <w:t>，</w:t>
      </w:r>
      <w:r w:rsidRPr="00DF1A3D">
        <w:rPr>
          <w:sz w:val="24"/>
          <w:szCs w:val="24"/>
        </w:rPr>
        <w:t>同一年号の場合には</w:t>
      </w:r>
      <w:r w:rsidRPr="00DF1A3D">
        <w:rPr>
          <w:sz w:val="24"/>
          <w:szCs w:val="24"/>
        </w:rPr>
        <w:t xml:space="preserve"> </w:t>
      </w:r>
      <w:r w:rsidRPr="00DF1A3D">
        <w:rPr>
          <w:sz w:val="24"/>
          <w:szCs w:val="24"/>
        </w:rPr>
        <w:t>年号の後に</w:t>
      </w:r>
      <w:r w:rsidRPr="00DF1A3D">
        <w:rPr>
          <w:sz w:val="24"/>
          <w:szCs w:val="24"/>
        </w:rPr>
        <w:t xml:space="preserve"> </w:t>
      </w:r>
      <w:r w:rsidR="00FD0CC4" w:rsidRPr="00DF1A3D">
        <w:rPr>
          <w:sz w:val="24"/>
          <w:szCs w:val="24"/>
        </w:rPr>
        <w:t>a, b, c</w:t>
      </w:r>
      <w:r w:rsidR="00FD0CC4" w:rsidRPr="00DF1A3D">
        <w:rPr>
          <w:sz w:val="24"/>
          <w:szCs w:val="24"/>
        </w:rPr>
        <w:t>（</w:t>
      </w:r>
      <w:r w:rsidRPr="00DF1A3D">
        <w:rPr>
          <w:sz w:val="24"/>
          <w:szCs w:val="24"/>
        </w:rPr>
        <w:t>例</w:t>
      </w:r>
      <w:r w:rsidRPr="00DF1A3D">
        <w:rPr>
          <w:sz w:val="24"/>
          <w:szCs w:val="24"/>
        </w:rPr>
        <w:t>:(Emi, 2000a),</w:t>
      </w:r>
      <w:r w:rsidR="00FD0CC4" w:rsidRPr="00DF1A3D">
        <w:rPr>
          <w:sz w:val="24"/>
          <w:szCs w:val="24"/>
        </w:rPr>
        <w:t xml:space="preserve"> </w:t>
      </w:r>
      <w:r w:rsidRPr="00DF1A3D">
        <w:rPr>
          <w:sz w:val="24"/>
          <w:szCs w:val="24"/>
        </w:rPr>
        <w:t>(Emi, 2000b)</w:t>
      </w:r>
      <w:r w:rsidR="00FD0CC4" w:rsidRPr="00DF1A3D">
        <w:rPr>
          <w:sz w:val="24"/>
          <w:szCs w:val="24"/>
        </w:rPr>
        <w:t>）</w:t>
      </w:r>
      <w:r w:rsidRPr="00DF1A3D">
        <w:rPr>
          <w:sz w:val="24"/>
          <w:szCs w:val="24"/>
        </w:rPr>
        <w:t>をつける。</w:t>
      </w:r>
    </w:p>
    <w:p w14:paraId="4B599CBF" w14:textId="45E568DF" w:rsidR="003A184C"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szCs w:val="24"/>
        </w:rPr>
        <w:t>3.</w:t>
      </w:r>
      <w:r w:rsidR="00B8414A" w:rsidRPr="00DC59B7">
        <w:rPr>
          <w:rFonts w:ascii="Arial" w:eastAsia="ＭＳ ゴシック" w:hAnsi="Arial" w:cs="Arial" w:hint="eastAsia"/>
          <w:szCs w:val="24"/>
        </w:rPr>
        <w:t>3</w:t>
      </w:r>
      <w:r w:rsidRPr="00DC59B7">
        <w:rPr>
          <w:rFonts w:ascii="Arial" w:eastAsia="ＭＳ ゴシック" w:hAnsi="Arial" w:cs="Arial"/>
          <w:szCs w:val="24"/>
        </w:rPr>
        <w:t>.1</w:t>
      </w:r>
      <w:r w:rsidR="006F1183">
        <w:rPr>
          <w:rFonts w:ascii="Arial" w:eastAsia="ＭＳ ゴシック" w:hAnsi="Arial" w:cs="Arial" w:hint="eastAsia"/>
          <w:szCs w:val="24"/>
        </w:rPr>
        <w:t xml:space="preserve"> </w:t>
      </w:r>
      <w:r w:rsidR="00976DD5" w:rsidRPr="00DC59B7">
        <w:rPr>
          <w:rFonts w:ascii="Arial" w:eastAsia="ＭＳ ゴシック" w:hAnsi="Arial" w:cs="Arial"/>
          <w:szCs w:val="24"/>
        </w:rPr>
        <w:t>アルファベット順の</w:t>
      </w:r>
      <w:r w:rsidR="003A184C" w:rsidRPr="00DC59B7">
        <w:rPr>
          <w:rFonts w:ascii="Arial" w:eastAsia="ＭＳ ゴシック" w:hAnsi="Arial" w:cs="Arial"/>
          <w:szCs w:val="24"/>
        </w:rPr>
        <w:t>例</w:t>
      </w:r>
    </w:p>
    <w:p w14:paraId="47DF2FA4" w14:textId="77777777" w:rsidR="003A184C" w:rsidRPr="00DF1A3D" w:rsidRDefault="003A184C" w:rsidP="00702300">
      <w:pPr>
        <w:ind w:leftChars="1" w:left="245" w:hangingChars="103" w:hanging="243"/>
        <w:jc w:val="center"/>
        <w:rPr>
          <w:b/>
          <w:szCs w:val="24"/>
        </w:rPr>
      </w:pPr>
      <w:r w:rsidRPr="00DF1A3D">
        <w:rPr>
          <w:b/>
          <w:szCs w:val="24"/>
        </w:rPr>
        <w:t>References</w:t>
      </w:r>
    </w:p>
    <w:p w14:paraId="583381C4" w14:textId="37836D8A" w:rsidR="003A184C" w:rsidRPr="00DF1A3D" w:rsidRDefault="003A184C" w:rsidP="00BB5089">
      <w:pPr>
        <w:ind w:leftChars="1" w:left="244" w:hangingChars="103" w:hanging="242"/>
        <w:rPr>
          <w:szCs w:val="24"/>
        </w:rPr>
      </w:pPr>
      <w:r w:rsidRPr="00DF1A3D">
        <w:rPr>
          <w:szCs w:val="24"/>
        </w:rPr>
        <w:t xml:space="preserve">Emi, H. and Otani, Y.: Removal of </w:t>
      </w:r>
      <w:r w:rsidR="00802F42">
        <w:rPr>
          <w:rFonts w:hint="eastAsia"/>
          <w:szCs w:val="24"/>
        </w:rPr>
        <w:t>f</w:t>
      </w:r>
      <w:r w:rsidRPr="00DF1A3D">
        <w:rPr>
          <w:szCs w:val="24"/>
        </w:rPr>
        <w:t xml:space="preserve">ine </w:t>
      </w:r>
      <w:r w:rsidR="00802F42">
        <w:rPr>
          <w:rFonts w:hint="eastAsia"/>
          <w:szCs w:val="24"/>
        </w:rPr>
        <w:t>p</w:t>
      </w:r>
      <w:r w:rsidRPr="00DF1A3D">
        <w:rPr>
          <w:szCs w:val="24"/>
        </w:rPr>
        <w:t xml:space="preserve">articles from </w:t>
      </w:r>
      <w:r w:rsidR="00802F42">
        <w:rPr>
          <w:rFonts w:hint="eastAsia"/>
          <w:szCs w:val="24"/>
        </w:rPr>
        <w:t>w</w:t>
      </w:r>
      <w:r w:rsidRPr="00DF1A3D">
        <w:rPr>
          <w:szCs w:val="24"/>
        </w:rPr>
        <w:t xml:space="preserve">ater by </w:t>
      </w:r>
      <w:r w:rsidR="00802F42">
        <w:rPr>
          <w:rFonts w:hint="eastAsia"/>
          <w:szCs w:val="24"/>
        </w:rPr>
        <w:t>p</w:t>
      </w:r>
      <w:r w:rsidRPr="00DF1A3D">
        <w:rPr>
          <w:szCs w:val="24"/>
        </w:rPr>
        <w:t xml:space="preserve">ulse </w:t>
      </w:r>
      <w:r w:rsidR="00802F42">
        <w:rPr>
          <w:rFonts w:hint="eastAsia"/>
          <w:szCs w:val="24"/>
        </w:rPr>
        <w:t>a</w:t>
      </w:r>
      <w:r w:rsidRPr="00DF1A3D">
        <w:rPr>
          <w:szCs w:val="24"/>
        </w:rPr>
        <w:t xml:space="preserve">ir, </w:t>
      </w:r>
      <w:r w:rsidRPr="00DF1A3D">
        <w:rPr>
          <w:i/>
          <w:szCs w:val="24"/>
        </w:rPr>
        <w:t>J. Aerosol Sci.</w:t>
      </w:r>
      <w:r w:rsidRPr="00DF1A3D">
        <w:rPr>
          <w:szCs w:val="24"/>
        </w:rPr>
        <w:t xml:space="preserve">, </w:t>
      </w:r>
      <w:r w:rsidRPr="00DF1A3D">
        <w:rPr>
          <w:b/>
          <w:szCs w:val="24"/>
        </w:rPr>
        <w:t>16</w:t>
      </w:r>
      <w:r w:rsidRPr="00DF1A3D">
        <w:rPr>
          <w:szCs w:val="24"/>
        </w:rPr>
        <w:t>, 155</w:t>
      </w:r>
      <w:r w:rsidR="00BB5089" w:rsidRPr="00DF1A3D">
        <w:rPr>
          <w:szCs w:val="24"/>
        </w:rPr>
        <w:t xml:space="preserve"> </w:t>
      </w:r>
      <w:r w:rsidRPr="00DF1A3D">
        <w:rPr>
          <w:szCs w:val="24"/>
        </w:rPr>
        <w:t>(1995)</w:t>
      </w:r>
    </w:p>
    <w:p w14:paraId="4B061837" w14:textId="77777777" w:rsidR="003A184C" w:rsidRPr="00DF1A3D" w:rsidRDefault="003A184C" w:rsidP="00BB5089">
      <w:pPr>
        <w:ind w:leftChars="1" w:left="244" w:hangingChars="103" w:hanging="242"/>
        <w:rPr>
          <w:szCs w:val="24"/>
        </w:rPr>
      </w:pPr>
      <w:r w:rsidRPr="00DF1A3D">
        <w:rPr>
          <w:szCs w:val="24"/>
        </w:rPr>
        <w:t xml:space="preserve">Furuuchi, M. and </w:t>
      </w:r>
      <w:proofErr w:type="spellStart"/>
      <w:r w:rsidRPr="00DF1A3D">
        <w:rPr>
          <w:szCs w:val="24"/>
        </w:rPr>
        <w:t>Kanaoka</w:t>
      </w:r>
      <w:proofErr w:type="spellEnd"/>
      <w:r w:rsidRPr="00DF1A3D">
        <w:rPr>
          <w:szCs w:val="24"/>
        </w:rPr>
        <w:t>, C.: Influence of Geometry of Supersonic Virtual Impactor on Separation Performance of Ultra-Fine</w:t>
      </w:r>
      <w:r w:rsidR="00BB5089" w:rsidRPr="00DF1A3D">
        <w:rPr>
          <w:szCs w:val="24"/>
        </w:rPr>
        <w:t xml:space="preserve"> </w:t>
      </w:r>
      <w:r w:rsidRPr="00DF1A3D">
        <w:rPr>
          <w:szCs w:val="24"/>
        </w:rPr>
        <w:t xml:space="preserve">Particles, </w:t>
      </w:r>
      <w:r w:rsidRPr="00DF1A3D">
        <w:rPr>
          <w:i/>
          <w:szCs w:val="24"/>
        </w:rPr>
        <w:t>Proc. of 2006 Annual Meeting of the Institute of Electrostatics Japan</w:t>
      </w:r>
      <w:r w:rsidRPr="00DF1A3D">
        <w:rPr>
          <w:szCs w:val="24"/>
        </w:rPr>
        <w:t>, 171-172</w:t>
      </w:r>
      <w:r w:rsidR="00BB5089" w:rsidRPr="00DF1A3D">
        <w:rPr>
          <w:szCs w:val="24"/>
        </w:rPr>
        <w:t xml:space="preserve"> </w:t>
      </w:r>
      <w:r w:rsidRPr="00DF1A3D">
        <w:rPr>
          <w:szCs w:val="24"/>
        </w:rPr>
        <w:t>(2006)</w:t>
      </w:r>
      <w:r w:rsidR="00BB5089" w:rsidRPr="00DF1A3D">
        <w:rPr>
          <w:szCs w:val="24"/>
        </w:rPr>
        <w:t xml:space="preserve"> </w:t>
      </w:r>
      <w:r w:rsidRPr="00DF1A3D">
        <w:rPr>
          <w:szCs w:val="24"/>
        </w:rPr>
        <w:t>(in Japanese)</w:t>
      </w:r>
    </w:p>
    <w:p w14:paraId="43DBD1EB" w14:textId="340FEC12" w:rsidR="003A184C" w:rsidRPr="00DF1A3D" w:rsidRDefault="003A184C" w:rsidP="00BB5089">
      <w:pPr>
        <w:ind w:leftChars="1" w:left="244" w:hangingChars="103" w:hanging="242"/>
        <w:rPr>
          <w:szCs w:val="24"/>
        </w:rPr>
      </w:pPr>
      <w:proofErr w:type="spellStart"/>
      <w:r w:rsidRPr="00DF1A3D">
        <w:rPr>
          <w:szCs w:val="24"/>
        </w:rPr>
        <w:t>Iinoya</w:t>
      </w:r>
      <w:proofErr w:type="spellEnd"/>
      <w:r w:rsidRPr="00DF1A3D">
        <w:rPr>
          <w:szCs w:val="24"/>
        </w:rPr>
        <w:t>, K.:“</w:t>
      </w:r>
      <w:proofErr w:type="spellStart"/>
      <w:r w:rsidRPr="00DF1A3D">
        <w:rPr>
          <w:szCs w:val="24"/>
        </w:rPr>
        <w:t>Syujin</w:t>
      </w:r>
      <w:proofErr w:type="spellEnd"/>
      <w:r w:rsidRPr="00DF1A3D">
        <w:rPr>
          <w:szCs w:val="24"/>
        </w:rPr>
        <w:t xml:space="preserve"> </w:t>
      </w:r>
      <w:proofErr w:type="spellStart"/>
      <w:r w:rsidR="00802F42">
        <w:rPr>
          <w:rFonts w:hint="eastAsia"/>
          <w:szCs w:val="24"/>
        </w:rPr>
        <w:t>k</w:t>
      </w:r>
      <w:r w:rsidRPr="00DF1A3D">
        <w:rPr>
          <w:szCs w:val="24"/>
        </w:rPr>
        <w:t>ogaku</w:t>
      </w:r>
      <w:proofErr w:type="spellEnd"/>
      <w:r w:rsidRPr="00DF1A3D">
        <w:rPr>
          <w:szCs w:val="24"/>
        </w:rPr>
        <w:t xml:space="preserve">”, 3rd ed., p.96, </w:t>
      </w:r>
      <w:proofErr w:type="spellStart"/>
      <w:r w:rsidRPr="00DF1A3D">
        <w:rPr>
          <w:szCs w:val="24"/>
        </w:rPr>
        <w:t>Nikkan</w:t>
      </w:r>
      <w:proofErr w:type="spellEnd"/>
      <w:r w:rsidRPr="00DF1A3D">
        <w:rPr>
          <w:szCs w:val="24"/>
        </w:rPr>
        <w:t xml:space="preserve"> Kogyo</w:t>
      </w:r>
      <w:r w:rsidR="00BB5089" w:rsidRPr="00DF1A3D">
        <w:rPr>
          <w:szCs w:val="24"/>
        </w:rPr>
        <w:t xml:space="preserve"> </w:t>
      </w:r>
      <w:r w:rsidRPr="00DF1A3D">
        <w:rPr>
          <w:szCs w:val="24"/>
        </w:rPr>
        <w:t>(1980)</w:t>
      </w:r>
      <w:r w:rsidR="00BB5089" w:rsidRPr="00DF1A3D">
        <w:rPr>
          <w:szCs w:val="24"/>
        </w:rPr>
        <w:t xml:space="preserve"> </w:t>
      </w:r>
      <w:r w:rsidRPr="00DF1A3D">
        <w:rPr>
          <w:szCs w:val="24"/>
        </w:rPr>
        <w:t>(in Japanese)</w:t>
      </w:r>
    </w:p>
    <w:p w14:paraId="6310F957" w14:textId="1DF0C13E" w:rsidR="003A184C" w:rsidRPr="00DF1A3D" w:rsidRDefault="003A184C" w:rsidP="00BB5089">
      <w:pPr>
        <w:ind w:leftChars="1" w:left="244" w:hangingChars="103" w:hanging="242"/>
        <w:rPr>
          <w:szCs w:val="24"/>
        </w:rPr>
      </w:pPr>
      <w:r w:rsidRPr="00DF1A3D">
        <w:rPr>
          <w:szCs w:val="24"/>
        </w:rPr>
        <w:t xml:space="preserve">Masuda, S.: Latest </w:t>
      </w:r>
      <w:r w:rsidR="00802F42">
        <w:rPr>
          <w:rFonts w:hint="eastAsia"/>
          <w:szCs w:val="24"/>
        </w:rPr>
        <w:t>p</w:t>
      </w:r>
      <w:r w:rsidRPr="00DF1A3D">
        <w:rPr>
          <w:szCs w:val="24"/>
        </w:rPr>
        <w:t xml:space="preserve">rogress in </w:t>
      </w:r>
      <w:r w:rsidR="00802F42">
        <w:rPr>
          <w:rFonts w:hint="eastAsia"/>
          <w:szCs w:val="24"/>
        </w:rPr>
        <w:t>e</w:t>
      </w:r>
      <w:r w:rsidRPr="00DF1A3D">
        <w:rPr>
          <w:szCs w:val="24"/>
        </w:rPr>
        <w:t xml:space="preserve">lectrostatic </w:t>
      </w:r>
      <w:r w:rsidR="00802F42">
        <w:rPr>
          <w:rFonts w:hint="eastAsia"/>
          <w:szCs w:val="24"/>
        </w:rPr>
        <w:t>p</w:t>
      </w:r>
      <w:r w:rsidRPr="00DF1A3D">
        <w:rPr>
          <w:szCs w:val="24"/>
        </w:rPr>
        <w:t>recipitation,</w:t>
      </w:r>
      <w:r w:rsidRPr="00DF1A3D">
        <w:rPr>
          <w:i/>
          <w:szCs w:val="24"/>
        </w:rPr>
        <w:t xml:space="preserve"> </w:t>
      </w:r>
      <w:proofErr w:type="spellStart"/>
      <w:r w:rsidRPr="00DF1A3D">
        <w:rPr>
          <w:i/>
          <w:szCs w:val="24"/>
        </w:rPr>
        <w:t>Earozoru</w:t>
      </w:r>
      <w:proofErr w:type="spellEnd"/>
      <w:r w:rsidRPr="00DF1A3D">
        <w:rPr>
          <w:i/>
          <w:szCs w:val="24"/>
        </w:rPr>
        <w:t xml:space="preserve"> Kenkyu</w:t>
      </w:r>
      <w:r w:rsidRPr="00DF1A3D">
        <w:rPr>
          <w:szCs w:val="24"/>
        </w:rPr>
        <w:t xml:space="preserve">, </w:t>
      </w:r>
      <w:r w:rsidRPr="00DF1A3D">
        <w:rPr>
          <w:b/>
          <w:szCs w:val="24"/>
        </w:rPr>
        <w:t>1</w:t>
      </w:r>
      <w:r w:rsidRPr="00DF1A3D">
        <w:rPr>
          <w:szCs w:val="24"/>
        </w:rPr>
        <w:t>, 6-16</w:t>
      </w:r>
      <w:r w:rsidR="00BB5089" w:rsidRPr="00DF1A3D">
        <w:rPr>
          <w:szCs w:val="24"/>
        </w:rPr>
        <w:t xml:space="preserve"> </w:t>
      </w:r>
      <w:r w:rsidRPr="00DF1A3D">
        <w:rPr>
          <w:szCs w:val="24"/>
        </w:rPr>
        <w:t>(1986)</w:t>
      </w:r>
      <w:r w:rsidR="00BB5089" w:rsidRPr="00DF1A3D">
        <w:rPr>
          <w:szCs w:val="24"/>
        </w:rPr>
        <w:t xml:space="preserve"> </w:t>
      </w:r>
      <w:r w:rsidRPr="00DF1A3D">
        <w:rPr>
          <w:szCs w:val="24"/>
        </w:rPr>
        <w:t>(in Japanese)</w:t>
      </w:r>
    </w:p>
    <w:p w14:paraId="1D3A57B3" w14:textId="5788FCF5" w:rsidR="00525395" w:rsidRPr="00DF1A3D" w:rsidRDefault="00525395" w:rsidP="00525395">
      <w:pPr>
        <w:ind w:left="242" w:hangingChars="103" w:hanging="242"/>
        <w:rPr>
          <w:szCs w:val="24"/>
        </w:rPr>
      </w:pPr>
      <w:r w:rsidRPr="00DF1A3D">
        <w:rPr>
          <w:szCs w:val="24"/>
        </w:rPr>
        <w:t xml:space="preserve">Murakami, M: What is </w:t>
      </w:r>
      <w:r w:rsidR="00802F42">
        <w:rPr>
          <w:rFonts w:hint="eastAsia"/>
          <w:szCs w:val="24"/>
        </w:rPr>
        <w:t>r</w:t>
      </w:r>
      <w:r w:rsidRPr="00DF1A3D">
        <w:rPr>
          <w:szCs w:val="24"/>
        </w:rPr>
        <w:t xml:space="preserve">ainmaking, </w:t>
      </w:r>
      <w:proofErr w:type="spellStart"/>
      <w:r w:rsidRPr="00DF1A3D">
        <w:rPr>
          <w:i/>
          <w:szCs w:val="24"/>
        </w:rPr>
        <w:t>Earozoru</w:t>
      </w:r>
      <w:proofErr w:type="spellEnd"/>
      <w:r w:rsidRPr="00DF1A3D">
        <w:rPr>
          <w:i/>
          <w:szCs w:val="24"/>
        </w:rPr>
        <w:t xml:space="preserve"> </w:t>
      </w:r>
      <w:proofErr w:type="spellStart"/>
      <w:r w:rsidRPr="00DF1A3D">
        <w:rPr>
          <w:i/>
          <w:szCs w:val="24"/>
        </w:rPr>
        <w:t>Kenkyu</w:t>
      </w:r>
      <w:proofErr w:type="spellEnd"/>
      <w:r w:rsidRPr="00DF1A3D">
        <w:rPr>
          <w:szCs w:val="24"/>
        </w:rPr>
        <w:t xml:space="preserve">, </w:t>
      </w:r>
      <w:r w:rsidRPr="00DF1A3D">
        <w:rPr>
          <w:b/>
          <w:szCs w:val="24"/>
        </w:rPr>
        <w:t>30</w:t>
      </w:r>
      <w:r w:rsidRPr="00DF1A3D">
        <w:rPr>
          <w:szCs w:val="24"/>
        </w:rPr>
        <w:t>, 5-13 (2015) doi:10.11203/jar30.5 (in Japanese)</w:t>
      </w:r>
    </w:p>
    <w:p w14:paraId="62432061" w14:textId="1BFCD349" w:rsidR="003A184C" w:rsidRPr="00DF1A3D" w:rsidRDefault="003A184C" w:rsidP="00BB5089">
      <w:pPr>
        <w:ind w:leftChars="1" w:left="244" w:hangingChars="103" w:hanging="242"/>
        <w:rPr>
          <w:szCs w:val="24"/>
        </w:rPr>
      </w:pPr>
      <w:r w:rsidRPr="00DF1A3D">
        <w:rPr>
          <w:szCs w:val="24"/>
        </w:rPr>
        <w:t xml:space="preserve">Okuyama, K.: Aerosol </w:t>
      </w:r>
      <w:r w:rsidR="00802F42">
        <w:rPr>
          <w:rFonts w:hint="eastAsia"/>
          <w:szCs w:val="24"/>
        </w:rPr>
        <w:t>n</w:t>
      </w:r>
      <w:r w:rsidRPr="00DF1A3D">
        <w:rPr>
          <w:szCs w:val="24"/>
        </w:rPr>
        <w:t xml:space="preserve">anoparticle </w:t>
      </w:r>
      <w:r w:rsidR="00802F42">
        <w:rPr>
          <w:rFonts w:hint="eastAsia"/>
          <w:szCs w:val="24"/>
        </w:rPr>
        <w:t>r</w:t>
      </w:r>
      <w:r w:rsidRPr="00DF1A3D">
        <w:rPr>
          <w:szCs w:val="24"/>
        </w:rPr>
        <w:t xml:space="preserve">esearch in </w:t>
      </w:r>
      <w:r w:rsidR="00802F42">
        <w:rPr>
          <w:rFonts w:hint="eastAsia"/>
          <w:szCs w:val="24"/>
        </w:rPr>
        <w:t>m</w:t>
      </w:r>
      <w:r w:rsidRPr="00DF1A3D">
        <w:rPr>
          <w:szCs w:val="24"/>
        </w:rPr>
        <w:t xml:space="preserve">aterial </w:t>
      </w:r>
      <w:r w:rsidR="00802F42">
        <w:rPr>
          <w:rFonts w:hint="eastAsia"/>
          <w:szCs w:val="24"/>
        </w:rPr>
        <w:t>s</w:t>
      </w:r>
      <w:r w:rsidRPr="00DF1A3D">
        <w:rPr>
          <w:szCs w:val="24"/>
        </w:rPr>
        <w:t xml:space="preserve">cience and </w:t>
      </w:r>
      <w:r w:rsidR="00802F42">
        <w:rPr>
          <w:rFonts w:hint="eastAsia"/>
          <w:szCs w:val="24"/>
        </w:rPr>
        <w:t>e</w:t>
      </w:r>
      <w:r w:rsidRPr="00DF1A3D">
        <w:rPr>
          <w:szCs w:val="24"/>
        </w:rPr>
        <w:t xml:space="preserve">ngineering, </w:t>
      </w:r>
      <w:r w:rsidRPr="00DF1A3D">
        <w:rPr>
          <w:i/>
          <w:szCs w:val="24"/>
        </w:rPr>
        <w:t xml:space="preserve">Proc. of </w:t>
      </w:r>
      <w:r w:rsidRPr="00DF1A3D">
        <w:rPr>
          <w:i/>
          <w:szCs w:val="24"/>
        </w:rPr>
        <w:lastRenderedPageBreak/>
        <w:t>2006 Annual Meeting of the</w:t>
      </w:r>
      <w:r w:rsidR="00BB5089" w:rsidRPr="00DF1A3D">
        <w:rPr>
          <w:i/>
          <w:szCs w:val="24"/>
        </w:rPr>
        <w:t xml:space="preserve"> </w:t>
      </w:r>
      <w:r w:rsidRPr="00DF1A3D">
        <w:rPr>
          <w:i/>
          <w:szCs w:val="24"/>
        </w:rPr>
        <w:t>Institute of Electrostatics Japan</w:t>
      </w:r>
      <w:r w:rsidRPr="00DF1A3D">
        <w:rPr>
          <w:szCs w:val="24"/>
        </w:rPr>
        <w:t>, CD-ROM</w:t>
      </w:r>
      <w:r w:rsidR="00BB5089" w:rsidRPr="00DF1A3D">
        <w:rPr>
          <w:szCs w:val="24"/>
        </w:rPr>
        <w:t xml:space="preserve"> </w:t>
      </w:r>
      <w:r w:rsidRPr="00DF1A3D">
        <w:rPr>
          <w:szCs w:val="24"/>
        </w:rPr>
        <w:t>(ISDN-XXXX)</w:t>
      </w:r>
      <w:r w:rsidR="00BB5089" w:rsidRPr="00DF1A3D">
        <w:rPr>
          <w:szCs w:val="24"/>
        </w:rPr>
        <w:t xml:space="preserve"> </w:t>
      </w:r>
      <w:r w:rsidRPr="00DF1A3D">
        <w:rPr>
          <w:szCs w:val="24"/>
        </w:rPr>
        <w:t>(2006)</w:t>
      </w:r>
      <w:r w:rsidR="00BB5089" w:rsidRPr="00DF1A3D">
        <w:rPr>
          <w:szCs w:val="24"/>
        </w:rPr>
        <w:t xml:space="preserve"> </w:t>
      </w:r>
      <w:r w:rsidRPr="00DF1A3D">
        <w:rPr>
          <w:szCs w:val="24"/>
        </w:rPr>
        <w:t>(in Japanese)</w:t>
      </w:r>
    </w:p>
    <w:p w14:paraId="443E057A" w14:textId="37170AD1" w:rsidR="00A31FFE" w:rsidRPr="00DF1A3D" w:rsidRDefault="00A31FFE" w:rsidP="00BB5089">
      <w:pPr>
        <w:ind w:leftChars="1" w:left="244" w:hangingChars="103" w:hanging="242"/>
        <w:rPr>
          <w:szCs w:val="24"/>
        </w:rPr>
      </w:pPr>
      <w:r w:rsidRPr="00DF1A3D">
        <w:rPr>
          <w:szCs w:val="24"/>
        </w:rPr>
        <w:t xml:space="preserve">Sadakata, M: Development of </w:t>
      </w:r>
      <w:r w:rsidR="00802F42">
        <w:rPr>
          <w:rFonts w:hint="eastAsia"/>
          <w:szCs w:val="24"/>
        </w:rPr>
        <w:t>d</w:t>
      </w:r>
      <w:r w:rsidRPr="00DF1A3D">
        <w:rPr>
          <w:szCs w:val="24"/>
        </w:rPr>
        <w:t xml:space="preserve">ry </w:t>
      </w:r>
      <w:r w:rsidR="00802F42">
        <w:rPr>
          <w:rFonts w:hint="eastAsia"/>
          <w:szCs w:val="24"/>
        </w:rPr>
        <w:t>d</w:t>
      </w:r>
      <w:r w:rsidRPr="00DF1A3D">
        <w:rPr>
          <w:szCs w:val="24"/>
        </w:rPr>
        <w:t xml:space="preserve">esulfurization </w:t>
      </w:r>
      <w:r w:rsidR="00802F42">
        <w:rPr>
          <w:rFonts w:hint="eastAsia"/>
          <w:szCs w:val="24"/>
        </w:rPr>
        <w:t>p</w:t>
      </w:r>
      <w:r w:rsidRPr="00DF1A3D">
        <w:rPr>
          <w:szCs w:val="24"/>
        </w:rPr>
        <w:t xml:space="preserve">rocess </w:t>
      </w:r>
      <w:r w:rsidR="00802F42">
        <w:rPr>
          <w:rFonts w:hint="eastAsia"/>
          <w:szCs w:val="24"/>
        </w:rPr>
        <w:t>u</w:t>
      </w:r>
      <w:r w:rsidRPr="00DF1A3D">
        <w:rPr>
          <w:szCs w:val="24"/>
        </w:rPr>
        <w:t xml:space="preserve">sing </w:t>
      </w:r>
      <w:r w:rsidR="00802F42">
        <w:rPr>
          <w:rFonts w:hint="eastAsia"/>
          <w:szCs w:val="24"/>
        </w:rPr>
        <w:t>c</w:t>
      </w:r>
      <w:r w:rsidRPr="00DF1A3D">
        <w:rPr>
          <w:szCs w:val="24"/>
        </w:rPr>
        <w:t xml:space="preserve">hain </w:t>
      </w:r>
      <w:r w:rsidR="00802F42">
        <w:rPr>
          <w:rFonts w:hint="eastAsia"/>
          <w:szCs w:val="24"/>
        </w:rPr>
        <w:t>r</w:t>
      </w:r>
      <w:r w:rsidRPr="00DF1A3D">
        <w:rPr>
          <w:szCs w:val="24"/>
        </w:rPr>
        <w:t xml:space="preserve">eaction </w:t>
      </w:r>
      <w:r w:rsidR="00802F42">
        <w:rPr>
          <w:rFonts w:hint="eastAsia"/>
          <w:szCs w:val="24"/>
        </w:rPr>
        <w:t>f</w:t>
      </w:r>
      <w:r w:rsidRPr="00DF1A3D">
        <w:rPr>
          <w:szCs w:val="24"/>
        </w:rPr>
        <w:t xml:space="preserve">or </w:t>
      </w:r>
      <w:r w:rsidR="00802F42">
        <w:rPr>
          <w:rFonts w:hint="eastAsia"/>
          <w:szCs w:val="24"/>
        </w:rPr>
        <w:t>d</w:t>
      </w:r>
      <w:r w:rsidRPr="00DF1A3D">
        <w:rPr>
          <w:szCs w:val="24"/>
        </w:rPr>
        <w:t xml:space="preserve">eveloping </w:t>
      </w:r>
      <w:r w:rsidR="00802F42">
        <w:rPr>
          <w:rFonts w:hint="eastAsia"/>
          <w:szCs w:val="24"/>
        </w:rPr>
        <w:t>c</w:t>
      </w:r>
      <w:r w:rsidRPr="00DF1A3D">
        <w:rPr>
          <w:szCs w:val="24"/>
        </w:rPr>
        <w:t>ountries, www.cdc.gov/nciod/EID/vol1no1/morse.htm (accessed 5 Jun 2015) (in Japanese)</w:t>
      </w:r>
    </w:p>
    <w:p w14:paraId="2B83F814" w14:textId="77777777" w:rsidR="00AA612C" w:rsidRPr="00DC59B7" w:rsidRDefault="004F1B23" w:rsidP="00BC7DA2">
      <w:pPr>
        <w:widowControl/>
        <w:jc w:val="center"/>
        <w:rPr>
          <w:rFonts w:ascii="Arial" w:eastAsia="ＭＳ ゴシック" w:hAnsi="Arial" w:cs="Arial"/>
          <w:szCs w:val="24"/>
        </w:rPr>
      </w:pPr>
      <w:r w:rsidRPr="00DC59B7">
        <w:rPr>
          <w:rFonts w:ascii="Arial" w:eastAsia="ＭＳ ゴシック" w:hAnsi="Arial" w:cs="Arial"/>
          <w:szCs w:val="24"/>
        </w:rPr>
        <w:t>４．</w:t>
      </w:r>
      <w:r w:rsidR="00BB5089" w:rsidRPr="00DC59B7">
        <w:rPr>
          <w:rFonts w:ascii="Arial" w:eastAsia="ＭＳ ゴシック" w:hAnsi="Arial" w:cs="Arial" w:hint="eastAsia"/>
          <w:szCs w:val="24"/>
        </w:rPr>
        <w:t>表（</w:t>
      </w:r>
      <w:r w:rsidR="00BB5089" w:rsidRPr="00DC59B7">
        <w:rPr>
          <w:rFonts w:ascii="Arial" w:eastAsia="ＭＳ ゴシック" w:hAnsi="Arial" w:cs="Arial" w:hint="eastAsia"/>
          <w:szCs w:val="24"/>
        </w:rPr>
        <w:t>Table</w:t>
      </w:r>
      <w:r w:rsidR="00BB5089" w:rsidRPr="00DC59B7">
        <w:rPr>
          <w:rFonts w:ascii="Arial" w:eastAsia="ＭＳ ゴシック" w:hAnsi="Arial" w:cs="Arial" w:hint="eastAsia"/>
          <w:szCs w:val="24"/>
        </w:rPr>
        <w:t>）と図（</w:t>
      </w:r>
      <w:r w:rsidR="00BB5089" w:rsidRPr="00DC59B7">
        <w:rPr>
          <w:rFonts w:ascii="Arial" w:eastAsia="ＭＳ ゴシック" w:hAnsi="Arial" w:cs="Arial" w:hint="eastAsia"/>
          <w:szCs w:val="24"/>
        </w:rPr>
        <w:t>Figure</w:t>
      </w:r>
      <w:r w:rsidR="00BB5089" w:rsidRPr="00DC59B7">
        <w:rPr>
          <w:rFonts w:ascii="Arial" w:eastAsia="ＭＳ ゴシック" w:hAnsi="Arial" w:cs="Arial" w:hint="eastAsia"/>
          <w:szCs w:val="24"/>
        </w:rPr>
        <w:t>）の作成</w:t>
      </w:r>
    </w:p>
    <w:p w14:paraId="00D0F17C" w14:textId="4EE21FF0" w:rsidR="005A44F2" w:rsidRPr="00DF1A3D" w:rsidRDefault="005A44F2" w:rsidP="00BC7DA2">
      <w:pPr>
        <w:pStyle w:val="15"/>
        <w:spacing w:line="240" w:lineRule="auto"/>
        <w:ind w:firstLineChars="100" w:firstLine="235"/>
        <w:rPr>
          <w:kern w:val="0"/>
          <w:sz w:val="24"/>
          <w:szCs w:val="24"/>
        </w:rPr>
      </w:pPr>
      <w:r w:rsidRPr="00DF1A3D">
        <w:rPr>
          <w:kern w:val="0"/>
          <w:sz w:val="24"/>
          <w:szCs w:val="24"/>
        </w:rPr>
        <w:t>図や表の内容は原則として</w:t>
      </w:r>
      <w:r w:rsidR="0040641A" w:rsidRPr="00DF1A3D">
        <w:rPr>
          <w:kern w:val="0"/>
          <w:sz w:val="24"/>
          <w:szCs w:val="24"/>
        </w:rPr>
        <w:t>すべて</w:t>
      </w:r>
      <w:r w:rsidRPr="00DF1A3D">
        <w:rPr>
          <w:kern w:val="0"/>
          <w:sz w:val="24"/>
          <w:szCs w:val="24"/>
        </w:rPr>
        <w:t>英文とする。図や表の作成方法は以下に従うこととする。</w:t>
      </w:r>
    </w:p>
    <w:p w14:paraId="6ACCC9D5" w14:textId="77777777" w:rsidR="00E7777C" w:rsidRPr="00DF1A3D" w:rsidRDefault="00AA612C" w:rsidP="00694278">
      <w:pPr>
        <w:widowControl/>
        <w:numPr>
          <w:ilvl w:val="0"/>
          <w:numId w:val="27"/>
        </w:numPr>
        <w:jc w:val="left"/>
        <w:rPr>
          <w:kern w:val="0"/>
          <w:szCs w:val="24"/>
        </w:rPr>
      </w:pPr>
      <w:r w:rsidRPr="00DF1A3D">
        <w:rPr>
          <w:kern w:val="0"/>
          <w:szCs w:val="24"/>
        </w:rPr>
        <w:t>表は</w:t>
      </w:r>
      <w:r w:rsidRPr="00DF1A3D">
        <w:rPr>
          <w:kern w:val="0"/>
          <w:szCs w:val="24"/>
        </w:rPr>
        <w:t>A4</w:t>
      </w:r>
      <w:r w:rsidRPr="00DF1A3D">
        <w:rPr>
          <w:kern w:val="0"/>
          <w:szCs w:val="24"/>
        </w:rPr>
        <w:t>判用紙</w:t>
      </w:r>
      <w:r w:rsidRPr="00DF1A3D">
        <w:rPr>
          <w:kern w:val="0"/>
          <w:szCs w:val="24"/>
        </w:rPr>
        <w:t>1</w:t>
      </w:r>
      <w:r w:rsidRPr="00DF1A3D">
        <w:rPr>
          <w:kern w:val="0"/>
          <w:szCs w:val="24"/>
        </w:rPr>
        <w:t>枚に</w:t>
      </w:r>
      <w:r w:rsidRPr="00DF1A3D">
        <w:rPr>
          <w:kern w:val="0"/>
          <w:szCs w:val="24"/>
        </w:rPr>
        <w:t>1</w:t>
      </w:r>
      <w:r w:rsidRPr="00DF1A3D">
        <w:rPr>
          <w:kern w:val="0"/>
          <w:szCs w:val="24"/>
        </w:rPr>
        <w:t>表ずつ記載し，本文中に引用された順序で番号をつける。</w:t>
      </w:r>
    </w:p>
    <w:p w14:paraId="4D67DB87" w14:textId="77777777" w:rsidR="00BB5089" w:rsidRPr="00DF1A3D" w:rsidRDefault="00AA612C" w:rsidP="00694278">
      <w:pPr>
        <w:widowControl/>
        <w:numPr>
          <w:ilvl w:val="0"/>
          <w:numId w:val="27"/>
        </w:numPr>
        <w:jc w:val="left"/>
        <w:rPr>
          <w:kern w:val="0"/>
          <w:szCs w:val="24"/>
        </w:rPr>
      </w:pPr>
      <w:r w:rsidRPr="00DF1A3D">
        <w:rPr>
          <w:kern w:val="0"/>
          <w:szCs w:val="24"/>
        </w:rPr>
        <w:t>図は</w:t>
      </w:r>
      <w:r w:rsidRPr="00DF1A3D">
        <w:rPr>
          <w:kern w:val="0"/>
          <w:szCs w:val="24"/>
        </w:rPr>
        <w:t>A4</w:t>
      </w:r>
      <w:r w:rsidRPr="00DF1A3D">
        <w:rPr>
          <w:kern w:val="0"/>
          <w:szCs w:val="24"/>
        </w:rPr>
        <w:t>判用紙</w:t>
      </w:r>
      <w:r w:rsidRPr="00DF1A3D">
        <w:rPr>
          <w:kern w:val="0"/>
          <w:szCs w:val="24"/>
        </w:rPr>
        <w:t>1</w:t>
      </w:r>
      <w:r w:rsidRPr="00DF1A3D">
        <w:rPr>
          <w:kern w:val="0"/>
          <w:szCs w:val="24"/>
        </w:rPr>
        <w:t>枚に</w:t>
      </w:r>
      <w:r w:rsidRPr="00DF1A3D">
        <w:rPr>
          <w:kern w:val="0"/>
          <w:szCs w:val="24"/>
        </w:rPr>
        <w:t>1</w:t>
      </w:r>
      <w:r w:rsidR="00D87A97" w:rsidRPr="00DF1A3D">
        <w:rPr>
          <w:kern w:val="0"/>
          <w:szCs w:val="24"/>
        </w:rPr>
        <w:t>図ずつ作図し，本文中に引用された順序で番号をつける。</w:t>
      </w:r>
    </w:p>
    <w:p w14:paraId="245DA5AF" w14:textId="77777777" w:rsidR="007D6317" w:rsidRPr="00DF1A3D" w:rsidRDefault="00AA612C" w:rsidP="007D6317">
      <w:pPr>
        <w:widowControl/>
        <w:numPr>
          <w:ilvl w:val="0"/>
          <w:numId w:val="27"/>
        </w:numPr>
        <w:jc w:val="left"/>
        <w:rPr>
          <w:kern w:val="0"/>
          <w:szCs w:val="24"/>
        </w:rPr>
      </w:pPr>
      <w:r w:rsidRPr="00DF1A3D">
        <w:rPr>
          <w:kern w:val="0"/>
          <w:szCs w:val="24"/>
        </w:rPr>
        <w:t>図は著者原稿をそのまま印刷原稿とするために，刷り上がりの大きさに縮小した</w:t>
      </w:r>
      <w:r w:rsidR="007D6317" w:rsidRPr="00DF1A3D">
        <w:rPr>
          <w:kern w:val="0"/>
          <w:szCs w:val="24"/>
        </w:rPr>
        <w:t>際の描線の太さ，文字の大きさなどに注意し，鮮明なものを用意する。</w:t>
      </w:r>
    </w:p>
    <w:p w14:paraId="37A9E3AC" w14:textId="77777777" w:rsidR="008F50E0" w:rsidRPr="00DF1A3D" w:rsidRDefault="008F50E0" w:rsidP="007D6317">
      <w:pPr>
        <w:widowControl/>
        <w:numPr>
          <w:ilvl w:val="0"/>
          <w:numId w:val="27"/>
        </w:numPr>
        <w:jc w:val="left"/>
        <w:rPr>
          <w:kern w:val="0"/>
          <w:szCs w:val="24"/>
        </w:rPr>
      </w:pPr>
      <w:r w:rsidRPr="00DF1A3D">
        <w:t>グラフ軸の単位は軸の名前の後にカッコ</w:t>
      </w:r>
      <w:r w:rsidR="007D6317" w:rsidRPr="00DF1A3D">
        <w:t>内</w:t>
      </w:r>
      <w:r w:rsidRPr="00DF1A3D">
        <w:t>で</w:t>
      </w:r>
      <w:r w:rsidR="007D6317" w:rsidRPr="00DF1A3D">
        <w:t>示す</w:t>
      </w:r>
      <w:r w:rsidRPr="00DF1A3D">
        <w:t>。</w:t>
      </w:r>
    </w:p>
    <w:p w14:paraId="114877B2" w14:textId="5A2759D7" w:rsidR="00FF1A95" w:rsidRDefault="00E060AA" w:rsidP="007D6317">
      <w:pPr>
        <w:widowControl/>
        <w:numPr>
          <w:ilvl w:val="0"/>
          <w:numId w:val="27"/>
        </w:numPr>
        <w:jc w:val="left"/>
        <w:rPr>
          <w:kern w:val="0"/>
          <w:szCs w:val="24"/>
        </w:rPr>
      </w:pPr>
      <w:r w:rsidRPr="00DF1A3D">
        <w:rPr>
          <w:kern w:val="0"/>
          <w:szCs w:val="24"/>
        </w:rPr>
        <w:t>各図にはキャプションを付け，図が何を表しているか明確に説明すること。キャプションとタイトルは図と同じシートに記載するが，イメージの中に含めず，テキストとして記入すること。</w:t>
      </w:r>
    </w:p>
    <w:p w14:paraId="316B068E" w14:textId="537714FA" w:rsidR="00BC17E5" w:rsidRDefault="00785785" w:rsidP="007D6317">
      <w:pPr>
        <w:widowControl/>
        <w:numPr>
          <w:ilvl w:val="0"/>
          <w:numId w:val="27"/>
        </w:numPr>
        <w:jc w:val="left"/>
        <w:rPr>
          <w:kern w:val="0"/>
          <w:szCs w:val="24"/>
        </w:rPr>
      </w:pPr>
      <w:r>
        <w:rPr>
          <w:rFonts w:hint="eastAsia"/>
          <w:kern w:val="0"/>
          <w:szCs w:val="24"/>
        </w:rPr>
        <w:t>カラー図を作成する場合、</w:t>
      </w:r>
      <w:r w:rsidR="00F07510">
        <w:rPr>
          <w:rFonts w:hint="eastAsia"/>
          <w:kern w:val="0"/>
          <w:szCs w:val="24"/>
        </w:rPr>
        <w:t>色覚多様性に配慮した配色</w:t>
      </w:r>
      <w:r w:rsidR="00BC17E5">
        <w:rPr>
          <w:rFonts w:hint="eastAsia"/>
          <w:kern w:val="0"/>
          <w:szCs w:val="24"/>
        </w:rPr>
        <w:t>*</w:t>
      </w:r>
      <w:r w:rsidR="00F07510">
        <w:rPr>
          <w:rFonts w:hint="eastAsia"/>
          <w:kern w:val="0"/>
          <w:szCs w:val="24"/>
        </w:rPr>
        <w:t>を心がけること</w:t>
      </w:r>
      <w:r w:rsidR="00BC17E5">
        <w:rPr>
          <w:rFonts w:hint="eastAsia"/>
          <w:kern w:val="0"/>
          <w:szCs w:val="24"/>
        </w:rPr>
        <w:t>。</w:t>
      </w:r>
    </w:p>
    <w:p w14:paraId="1B58D5C9" w14:textId="77777777" w:rsidR="00BC17E5" w:rsidRDefault="00BC17E5" w:rsidP="00BC17E5">
      <w:pPr>
        <w:widowControl/>
        <w:jc w:val="left"/>
        <w:rPr>
          <w:kern w:val="0"/>
          <w:szCs w:val="24"/>
        </w:rPr>
      </w:pPr>
    </w:p>
    <w:p w14:paraId="0178F771" w14:textId="77A30B02" w:rsidR="00785785" w:rsidRDefault="00BC17E5" w:rsidP="00605140">
      <w:pPr>
        <w:widowControl/>
        <w:jc w:val="left"/>
        <w:rPr>
          <w:kern w:val="0"/>
          <w:szCs w:val="24"/>
        </w:rPr>
      </w:pPr>
      <w:r>
        <w:rPr>
          <w:rFonts w:hint="eastAsia"/>
          <w:kern w:val="0"/>
          <w:szCs w:val="24"/>
        </w:rPr>
        <w:t>*</w:t>
      </w:r>
      <w:r w:rsidR="006B09AE" w:rsidRPr="006B09AE">
        <w:rPr>
          <w:rFonts w:hint="eastAsia"/>
          <w:kern w:val="0"/>
          <w:szCs w:val="24"/>
        </w:rPr>
        <w:t>色を識別する錐体細胞</w:t>
      </w:r>
      <w:r w:rsidR="006B09AE">
        <w:rPr>
          <w:rFonts w:hint="eastAsia"/>
          <w:kern w:val="0"/>
          <w:szCs w:val="24"/>
        </w:rPr>
        <w:t>による</w:t>
      </w:r>
      <w:r w:rsidR="006B09AE" w:rsidRPr="006B09AE">
        <w:rPr>
          <w:rFonts w:hint="eastAsia"/>
          <w:kern w:val="0"/>
          <w:szCs w:val="24"/>
        </w:rPr>
        <w:t>色の認識・識別が多数派と違う</w:t>
      </w:r>
      <w:r w:rsidR="006B09AE">
        <w:rPr>
          <w:rFonts w:hint="eastAsia"/>
          <w:kern w:val="0"/>
          <w:szCs w:val="24"/>
        </w:rPr>
        <w:t>方が</w:t>
      </w:r>
      <w:r w:rsidR="003F5020">
        <w:rPr>
          <w:rFonts w:hint="eastAsia"/>
          <w:kern w:val="0"/>
          <w:szCs w:val="24"/>
        </w:rPr>
        <w:t>世界で</w:t>
      </w:r>
      <w:r w:rsidR="003F5020">
        <w:rPr>
          <w:rFonts w:hint="eastAsia"/>
          <w:kern w:val="0"/>
          <w:szCs w:val="24"/>
        </w:rPr>
        <w:t>2</w:t>
      </w:r>
      <w:r w:rsidR="003F5020">
        <w:rPr>
          <w:rFonts w:hint="eastAsia"/>
          <w:kern w:val="0"/>
          <w:szCs w:val="24"/>
        </w:rPr>
        <w:t>億人以上</w:t>
      </w:r>
      <w:r w:rsidR="006B09AE">
        <w:rPr>
          <w:rFonts w:hint="eastAsia"/>
          <w:kern w:val="0"/>
          <w:szCs w:val="24"/>
        </w:rPr>
        <w:t>存在</w:t>
      </w:r>
      <w:r w:rsidR="003F5020">
        <w:rPr>
          <w:rFonts w:hint="eastAsia"/>
          <w:kern w:val="0"/>
          <w:szCs w:val="24"/>
        </w:rPr>
        <w:t>すると言われています</w:t>
      </w:r>
      <w:r w:rsidR="006B09AE">
        <w:rPr>
          <w:rFonts w:hint="eastAsia"/>
          <w:kern w:val="0"/>
          <w:szCs w:val="24"/>
        </w:rPr>
        <w:t>。</w:t>
      </w:r>
      <w:r w:rsidR="003F5020">
        <w:rPr>
          <w:rFonts w:hint="eastAsia"/>
          <w:kern w:val="0"/>
          <w:szCs w:val="24"/>
        </w:rPr>
        <w:t>（血液型が</w:t>
      </w:r>
      <w:r w:rsidR="003F5020">
        <w:rPr>
          <w:rFonts w:hint="eastAsia"/>
          <w:kern w:val="0"/>
          <w:szCs w:val="24"/>
        </w:rPr>
        <w:t>AB</w:t>
      </w:r>
      <w:r w:rsidR="003F5020">
        <w:rPr>
          <w:rFonts w:hint="eastAsia"/>
          <w:kern w:val="0"/>
          <w:szCs w:val="24"/>
        </w:rPr>
        <w:t>型の方と同程度の割合です。）</w:t>
      </w:r>
      <w:r w:rsidR="00067697">
        <w:rPr>
          <w:rFonts w:hint="eastAsia"/>
          <w:kern w:val="0"/>
          <w:szCs w:val="24"/>
        </w:rPr>
        <w:t>具体的に</w:t>
      </w:r>
      <w:r w:rsidR="00DE1C8B">
        <w:rPr>
          <w:rFonts w:hint="eastAsia"/>
          <w:kern w:val="0"/>
          <w:szCs w:val="24"/>
        </w:rPr>
        <w:t>配慮</w:t>
      </w:r>
      <w:r w:rsidR="00067697">
        <w:rPr>
          <w:rFonts w:hint="eastAsia"/>
          <w:kern w:val="0"/>
          <w:szCs w:val="24"/>
        </w:rPr>
        <w:t>できることは、</w:t>
      </w:r>
    </w:p>
    <w:p w14:paraId="1B5BE152" w14:textId="77777777" w:rsidR="006C7DAA" w:rsidRPr="007A7949" w:rsidRDefault="006C7DAA" w:rsidP="006C7DAA">
      <w:pPr>
        <w:pStyle w:val="af4"/>
        <w:widowControl/>
        <w:numPr>
          <w:ilvl w:val="0"/>
          <w:numId w:val="36"/>
        </w:numPr>
        <w:ind w:leftChars="0"/>
        <w:jc w:val="left"/>
        <w:rPr>
          <w:kern w:val="0"/>
          <w:szCs w:val="24"/>
        </w:rPr>
      </w:pPr>
      <w:r>
        <w:rPr>
          <w:rFonts w:hint="eastAsia"/>
          <w:kern w:val="0"/>
          <w:szCs w:val="24"/>
        </w:rPr>
        <w:t>色に頼らない、色数を増やさない（線の種類、マーカーの形、塗りつぶしの模様を変える、など）</w:t>
      </w:r>
    </w:p>
    <w:p w14:paraId="344DA6A9" w14:textId="197E7022" w:rsidR="00067697" w:rsidRDefault="00067697" w:rsidP="00067697">
      <w:pPr>
        <w:pStyle w:val="af4"/>
        <w:widowControl/>
        <w:numPr>
          <w:ilvl w:val="0"/>
          <w:numId w:val="36"/>
        </w:numPr>
        <w:ind w:leftChars="0"/>
        <w:jc w:val="left"/>
        <w:rPr>
          <w:kern w:val="0"/>
          <w:szCs w:val="24"/>
        </w:rPr>
      </w:pPr>
      <w:r>
        <w:rPr>
          <w:rFonts w:hint="eastAsia"/>
          <w:kern w:val="0"/>
          <w:szCs w:val="24"/>
        </w:rPr>
        <w:t>配色に気を配る（暖色同士、寒色同士の組み合わせは避ける</w:t>
      </w:r>
      <w:r w:rsidR="00E66DE3">
        <w:rPr>
          <w:rFonts w:hint="eastAsia"/>
          <w:kern w:val="0"/>
          <w:szCs w:val="24"/>
        </w:rPr>
        <w:t>、</w:t>
      </w:r>
      <w:proofErr w:type="spellStart"/>
      <w:r w:rsidR="00AA54D5">
        <w:rPr>
          <w:rFonts w:hint="eastAsia"/>
          <w:kern w:val="0"/>
          <w:szCs w:val="24"/>
        </w:rPr>
        <w:t>v</w:t>
      </w:r>
      <w:r w:rsidR="00AA54D5">
        <w:rPr>
          <w:kern w:val="0"/>
          <w:szCs w:val="24"/>
        </w:rPr>
        <w:t>iridis</w:t>
      </w:r>
      <w:proofErr w:type="spellEnd"/>
      <w:r w:rsidR="00AA54D5">
        <w:rPr>
          <w:rFonts w:hint="eastAsia"/>
          <w:kern w:val="0"/>
          <w:szCs w:val="24"/>
        </w:rPr>
        <w:t>等の</w:t>
      </w:r>
      <w:r w:rsidR="00E66DE3">
        <w:rPr>
          <w:rFonts w:hint="eastAsia"/>
          <w:kern w:val="0"/>
          <w:szCs w:val="24"/>
        </w:rPr>
        <w:t>視認性の良いカラーマップを選択する</w:t>
      </w:r>
      <w:r w:rsidR="00DE1C8B">
        <w:rPr>
          <w:rFonts w:hint="eastAsia"/>
          <w:kern w:val="0"/>
          <w:szCs w:val="24"/>
        </w:rPr>
        <w:t>、</w:t>
      </w:r>
      <w:r>
        <w:rPr>
          <w:rFonts w:hint="eastAsia"/>
          <w:kern w:val="0"/>
          <w:szCs w:val="24"/>
        </w:rPr>
        <w:t>など）</w:t>
      </w:r>
    </w:p>
    <w:p w14:paraId="3C48D0F6" w14:textId="7C5C550F" w:rsidR="00067697" w:rsidRPr="00605140" w:rsidRDefault="00067697" w:rsidP="00605140">
      <w:pPr>
        <w:widowControl/>
        <w:ind w:leftChars="9" w:left="21"/>
        <w:jc w:val="left"/>
        <w:rPr>
          <w:kern w:val="0"/>
          <w:szCs w:val="24"/>
        </w:rPr>
      </w:pPr>
      <w:r>
        <w:rPr>
          <w:rFonts w:hint="eastAsia"/>
          <w:kern w:val="0"/>
          <w:szCs w:val="24"/>
        </w:rPr>
        <w:t>などが挙げられます。</w:t>
      </w:r>
      <w:r w:rsidR="00286CE6">
        <w:rPr>
          <w:rFonts w:hint="eastAsia"/>
          <w:kern w:val="0"/>
          <w:szCs w:val="24"/>
        </w:rPr>
        <w:t>（</w:t>
      </w:r>
      <w:r w:rsidR="00350C2B">
        <w:rPr>
          <w:rFonts w:hint="eastAsia"/>
          <w:kern w:val="0"/>
          <w:szCs w:val="24"/>
        </w:rPr>
        <w:t>それぞれ</w:t>
      </w:r>
      <w:r w:rsidR="00286CE6">
        <w:rPr>
          <w:rFonts w:hint="eastAsia"/>
          <w:kern w:val="0"/>
          <w:szCs w:val="24"/>
        </w:rPr>
        <w:t>F</w:t>
      </w:r>
      <w:r w:rsidR="00286CE6">
        <w:rPr>
          <w:kern w:val="0"/>
          <w:szCs w:val="24"/>
        </w:rPr>
        <w:t>ig</w:t>
      </w:r>
      <w:r w:rsidR="00E634DD">
        <w:rPr>
          <w:kern w:val="0"/>
          <w:szCs w:val="24"/>
        </w:rPr>
        <w:t>.</w:t>
      </w:r>
      <w:r w:rsidR="00286CE6">
        <w:rPr>
          <w:kern w:val="0"/>
          <w:szCs w:val="24"/>
        </w:rPr>
        <w:t xml:space="preserve"> </w:t>
      </w:r>
      <w:r w:rsidR="00D50C99">
        <w:rPr>
          <w:kern w:val="0"/>
          <w:szCs w:val="24"/>
        </w:rPr>
        <w:t>3</w:t>
      </w:r>
      <w:r w:rsidR="00286CE6">
        <w:rPr>
          <w:rFonts w:hint="eastAsia"/>
          <w:kern w:val="0"/>
          <w:szCs w:val="24"/>
        </w:rPr>
        <w:t>と</w:t>
      </w:r>
      <w:r w:rsidR="00D50C99">
        <w:rPr>
          <w:kern w:val="0"/>
          <w:szCs w:val="24"/>
        </w:rPr>
        <w:t>4</w:t>
      </w:r>
      <w:r w:rsidR="00286CE6">
        <w:rPr>
          <w:rFonts w:hint="eastAsia"/>
          <w:kern w:val="0"/>
          <w:szCs w:val="24"/>
        </w:rPr>
        <w:t>に具体例を記載）</w:t>
      </w:r>
      <w:r w:rsidR="00E66DE3">
        <w:rPr>
          <w:rFonts w:hint="eastAsia"/>
          <w:kern w:val="0"/>
          <w:szCs w:val="24"/>
        </w:rPr>
        <w:t>また、</w:t>
      </w:r>
      <w:r w:rsidR="00BC17E5">
        <w:rPr>
          <w:rFonts w:hint="eastAsia"/>
          <w:kern w:val="0"/>
          <w:szCs w:val="24"/>
        </w:rPr>
        <w:t>作成した図の配色が識別しやすいものか否かは</w:t>
      </w:r>
      <w:r w:rsidR="00E66DE3">
        <w:rPr>
          <w:rFonts w:hint="eastAsia"/>
          <w:kern w:val="0"/>
          <w:szCs w:val="24"/>
        </w:rPr>
        <w:t>、</w:t>
      </w:r>
      <w:r w:rsidR="00BC17E5">
        <w:rPr>
          <w:rFonts w:hint="eastAsia"/>
          <w:kern w:val="0"/>
          <w:szCs w:val="24"/>
        </w:rPr>
        <w:t>例えば、</w:t>
      </w:r>
      <w:hyperlink r:id="rId12" w:history="1">
        <w:r w:rsidR="00BC17E5" w:rsidRPr="004B0159">
          <w:rPr>
            <w:rStyle w:val="a7"/>
            <w:kern w:val="0"/>
            <w:szCs w:val="24"/>
          </w:rPr>
          <w:t>https://www.color-blindness.com/coblis-color-blindness-simulator/</w:t>
        </w:r>
      </w:hyperlink>
      <w:r w:rsidR="00BC17E5">
        <w:rPr>
          <w:rFonts w:hint="eastAsia"/>
          <w:kern w:val="0"/>
          <w:szCs w:val="24"/>
        </w:rPr>
        <w:t>などで確認することができます。</w:t>
      </w:r>
    </w:p>
    <w:p w14:paraId="2E7783E2" w14:textId="77777777" w:rsidR="00E45594" w:rsidRPr="00DF1A3D" w:rsidRDefault="00AA612C" w:rsidP="00496D15">
      <w:pPr>
        <w:widowControl/>
        <w:jc w:val="left"/>
        <w:rPr>
          <w:kern w:val="0"/>
          <w:sz w:val="32"/>
          <w:szCs w:val="24"/>
        </w:rPr>
        <w:sectPr w:rsidR="00E45594" w:rsidRPr="00DF1A3D" w:rsidSect="005C26CE">
          <w:footerReference w:type="default" r:id="rId13"/>
          <w:pgSz w:w="11906" w:h="16838" w:code="9"/>
          <w:pgMar w:top="1985" w:right="1985" w:bottom="1701" w:left="1701" w:header="851" w:footer="992" w:gutter="0"/>
          <w:lnNumType w:countBy="1"/>
          <w:cols w:space="425"/>
          <w:docGrid w:type="linesAndChars" w:linePitch="411" w:charSpace="-1054"/>
        </w:sectPr>
      </w:pPr>
      <w:r w:rsidRPr="00DF1A3D">
        <w:rPr>
          <w:kern w:val="0"/>
          <w:sz w:val="32"/>
          <w:szCs w:val="24"/>
        </w:rPr>
        <w:br w:type="page"/>
      </w:r>
    </w:p>
    <w:p w14:paraId="3A0B3910" w14:textId="77777777" w:rsidR="007062E5" w:rsidRPr="00DF1A3D" w:rsidRDefault="007062E5" w:rsidP="007062E5">
      <w:pPr>
        <w:autoSpaceDE w:val="0"/>
        <w:autoSpaceDN w:val="0"/>
        <w:adjustRightInd w:val="0"/>
        <w:jc w:val="left"/>
        <w:rPr>
          <w:b/>
        </w:rPr>
      </w:pPr>
      <w:r w:rsidRPr="00DF1A3D">
        <w:rPr>
          <w:b/>
        </w:rPr>
        <w:lastRenderedPageBreak/>
        <w:t>表の作成例</w:t>
      </w:r>
    </w:p>
    <w:p w14:paraId="5B98EAFC" w14:textId="77777777" w:rsidR="007062E5" w:rsidRPr="00DF1A3D" w:rsidRDefault="007062E5" w:rsidP="00E45594">
      <w:pPr>
        <w:autoSpaceDE w:val="0"/>
        <w:autoSpaceDN w:val="0"/>
        <w:adjustRightInd w:val="0"/>
        <w:jc w:val="center"/>
        <w:rPr>
          <w:b/>
        </w:rPr>
      </w:pPr>
    </w:p>
    <w:p w14:paraId="147BAD07" w14:textId="77777777" w:rsidR="00E45594" w:rsidRPr="00DF1A3D" w:rsidRDefault="00E45594" w:rsidP="00E45594">
      <w:pPr>
        <w:autoSpaceDE w:val="0"/>
        <w:autoSpaceDN w:val="0"/>
        <w:adjustRightInd w:val="0"/>
        <w:jc w:val="center"/>
      </w:pPr>
      <w:r w:rsidRPr="00DF1A3D">
        <w:rPr>
          <w:b/>
        </w:rPr>
        <w:t xml:space="preserve">Table 1 </w:t>
      </w:r>
      <w:r w:rsidR="00B8414A" w:rsidRPr="00DF1A3D">
        <w:rPr>
          <w:b/>
        </w:rPr>
        <w:t xml:space="preserve"> </w:t>
      </w:r>
      <w:r w:rsidRPr="00DF1A3D">
        <w:t>Example of a table.</w:t>
      </w:r>
    </w:p>
    <w:tbl>
      <w:tblPr>
        <w:tblW w:w="0" w:type="auto"/>
        <w:jc w:val="center"/>
        <w:tblLook w:val="00A0" w:firstRow="1" w:lastRow="0" w:firstColumn="1" w:lastColumn="0" w:noHBand="0" w:noVBand="0"/>
      </w:tblPr>
      <w:tblGrid>
        <w:gridCol w:w="1701"/>
        <w:gridCol w:w="1643"/>
        <w:gridCol w:w="1641"/>
      </w:tblGrid>
      <w:tr w:rsidR="00E45594" w:rsidRPr="00DF1A3D" w14:paraId="1E815DF1" w14:textId="77777777" w:rsidTr="002049DD">
        <w:trPr>
          <w:jc w:val="center"/>
        </w:trPr>
        <w:tc>
          <w:tcPr>
            <w:tcW w:w="1701" w:type="dxa"/>
            <w:tcBorders>
              <w:top w:val="double" w:sz="4" w:space="0" w:color="auto"/>
              <w:left w:val="nil"/>
              <w:bottom w:val="single" w:sz="4" w:space="0" w:color="auto"/>
            </w:tcBorders>
            <w:vAlign w:val="center"/>
          </w:tcPr>
          <w:p w14:paraId="67A99319" w14:textId="77777777" w:rsidR="00E45594" w:rsidRPr="00DF1A3D" w:rsidRDefault="00E45594" w:rsidP="00E45594">
            <w:pPr>
              <w:spacing w:line="260" w:lineRule="exact"/>
              <w:jc w:val="center"/>
              <w:rPr>
                <w:bCs/>
                <w:i/>
              </w:rPr>
            </w:pPr>
            <w:r w:rsidRPr="00DF1A3D">
              <w:rPr>
                <w:bCs/>
                <w:i/>
              </w:rPr>
              <w:t>T</w:t>
            </w:r>
          </w:p>
          <w:p w14:paraId="6F7D10B4" w14:textId="77777777" w:rsidR="00E45594" w:rsidRPr="00DF1A3D" w:rsidRDefault="00E45594" w:rsidP="00E45594">
            <w:pPr>
              <w:spacing w:line="260" w:lineRule="exact"/>
              <w:jc w:val="center"/>
              <w:rPr>
                <w:bCs/>
              </w:rPr>
            </w:pPr>
            <w:r w:rsidRPr="00DF1A3D">
              <w:rPr>
                <w:bCs/>
              </w:rPr>
              <w:t>(K)</w:t>
            </w:r>
          </w:p>
        </w:tc>
        <w:tc>
          <w:tcPr>
            <w:tcW w:w="1643" w:type="dxa"/>
            <w:tcBorders>
              <w:top w:val="double" w:sz="4" w:space="0" w:color="auto"/>
              <w:bottom w:val="single" w:sz="4" w:space="0" w:color="auto"/>
            </w:tcBorders>
            <w:vAlign w:val="center"/>
          </w:tcPr>
          <w:p w14:paraId="2BF6B570" w14:textId="77777777" w:rsidR="00E45594" w:rsidRPr="00DF1A3D" w:rsidRDefault="00E45594" w:rsidP="00E45594">
            <w:pPr>
              <w:spacing w:line="260" w:lineRule="exact"/>
              <w:jc w:val="center"/>
              <w:rPr>
                <w:bCs/>
                <w:i/>
              </w:rPr>
            </w:pPr>
            <w:r w:rsidRPr="00DF1A3D">
              <w:rPr>
                <w:bCs/>
                <w:i/>
              </w:rPr>
              <w:t>c</w:t>
            </w:r>
            <w:r w:rsidRPr="00DF1A3D">
              <w:rPr>
                <w:bCs/>
                <w:i/>
                <w:vertAlign w:val="subscript"/>
              </w:rPr>
              <w:t>p</w:t>
            </w:r>
          </w:p>
          <w:p w14:paraId="329B60D5" w14:textId="77777777" w:rsidR="00E45594" w:rsidRPr="00DF1A3D" w:rsidRDefault="00E45594" w:rsidP="002049DD">
            <w:pPr>
              <w:spacing w:line="260" w:lineRule="exact"/>
              <w:jc w:val="center"/>
              <w:rPr>
                <w:bCs/>
              </w:rPr>
            </w:pPr>
            <w:r w:rsidRPr="00DF1A3D">
              <w:rPr>
                <w:bCs/>
              </w:rPr>
              <w:t>(</w:t>
            </w:r>
            <w:r w:rsidR="002049DD" w:rsidRPr="00DF1A3D">
              <w:rPr>
                <w:bCs/>
              </w:rPr>
              <w:t>J</w:t>
            </w:r>
            <w:r w:rsidR="002049DD" w:rsidRPr="00DF1A3D">
              <w:rPr>
                <w:bCs/>
              </w:rPr>
              <w:t>･</w:t>
            </w:r>
            <w:r w:rsidRPr="00DF1A3D">
              <w:rPr>
                <w:bCs/>
              </w:rPr>
              <w:t>kg</w:t>
            </w:r>
            <w:r w:rsidR="00DE4AD1" w:rsidRPr="00DF1A3D">
              <w:rPr>
                <w:bCs/>
                <w:vertAlign w:val="superscript"/>
              </w:rPr>
              <w:t>-1</w:t>
            </w:r>
            <w:r w:rsidR="002049DD" w:rsidRPr="00DF1A3D">
              <w:rPr>
                <w:rFonts w:ascii="Segoe UI Symbol" w:hAnsi="Segoe UI Symbol" w:cs="Segoe UI Symbol"/>
                <w:bCs/>
              </w:rPr>
              <w:t>･</w:t>
            </w:r>
            <w:r w:rsidR="00DE4AD1" w:rsidRPr="00DF1A3D">
              <w:rPr>
                <w:bCs/>
              </w:rPr>
              <w:t>K</w:t>
            </w:r>
            <w:r w:rsidR="00DE4AD1" w:rsidRPr="00DF1A3D">
              <w:rPr>
                <w:bCs/>
                <w:vertAlign w:val="superscript"/>
              </w:rPr>
              <w:t>-1</w:t>
            </w:r>
            <w:r w:rsidRPr="00DF1A3D">
              <w:rPr>
                <w:bCs/>
              </w:rPr>
              <w:t>)</w:t>
            </w:r>
          </w:p>
        </w:tc>
        <w:tc>
          <w:tcPr>
            <w:tcW w:w="1641" w:type="dxa"/>
            <w:tcBorders>
              <w:top w:val="double" w:sz="4" w:space="0" w:color="auto"/>
              <w:bottom w:val="single" w:sz="4" w:space="0" w:color="auto"/>
              <w:right w:val="nil"/>
            </w:tcBorders>
            <w:vAlign w:val="center"/>
          </w:tcPr>
          <w:p w14:paraId="0DDE8860" w14:textId="77777777" w:rsidR="00E45594" w:rsidRPr="00DF1A3D" w:rsidRDefault="008F523B" w:rsidP="00E45594">
            <w:pPr>
              <w:spacing w:line="260" w:lineRule="exact"/>
              <w:jc w:val="center"/>
              <w:rPr>
                <w:bCs/>
                <w:i/>
              </w:rPr>
            </w:pPr>
            <w:r w:rsidRPr="00DF1A3D">
              <w:rPr>
                <w:bCs/>
                <w:i/>
              </w:rPr>
              <w:t>Η</w:t>
            </w:r>
          </w:p>
          <w:p w14:paraId="2D2278CF" w14:textId="77777777" w:rsidR="00DE4AD1" w:rsidRPr="00DF1A3D" w:rsidRDefault="00DE4AD1" w:rsidP="002049DD">
            <w:pPr>
              <w:spacing w:line="260" w:lineRule="exact"/>
              <w:jc w:val="center"/>
              <w:rPr>
                <w:bCs/>
              </w:rPr>
            </w:pPr>
            <w:r w:rsidRPr="00DF1A3D">
              <w:rPr>
                <w:bCs/>
              </w:rPr>
              <w:t>(Pa</w:t>
            </w:r>
            <w:r w:rsidR="002049DD" w:rsidRPr="00DF1A3D">
              <w:rPr>
                <w:rFonts w:ascii="Segoe UI Symbol" w:hAnsi="Segoe UI Symbol" w:cs="Segoe UI Symbol"/>
                <w:bCs/>
              </w:rPr>
              <w:t>･</w:t>
            </w:r>
            <w:r w:rsidRPr="00DF1A3D">
              <w:rPr>
                <w:bCs/>
              </w:rPr>
              <w:t>s)</w:t>
            </w:r>
          </w:p>
        </w:tc>
      </w:tr>
      <w:tr w:rsidR="00E45594" w:rsidRPr="00DF1A3D" w14:paraId="48B1AF40" w14:textId="77777777" w:rsidTr="002049DD">
        <w:trPr>
          <w:jc w:val="center"/>
        </w:trPr>
        <w:tc>
          <w:tcPr>
            <w:tcW w:w="1701" w:type="dxa"/>
            <w:tcBorders>
              <w:top w:val="single" w:sz="4" w:space="0" w:color="auto"/>
              <w:left w:val="nil"/>
            </w:tcBorders>
            <w:vAlign w:val="center"/>
          </w:tcPr>
          <w:p w14:paraId="63FD97A0" w14:textId="77777777" w:rsidR="00E45594" w:rsidRPr="00DF1A3D" w:rsidRDefault="00E45594" w:rsidP="00E45594">
            <w:pPr>
              <w:jc w:val="center"/>
            </w:pPr>
          </w:p>
        </w:tc>
        <w:tc>
          <w:tcPr>
            <w:tcW w:w="1643" w:type="dxa"/>
            <w:tcBorders>
              <w:top w:val="single" w:sz="4" w:space="0" w:color="auto"/>
            </w:tcBorders>
            <w:vAlign w:val="center"/>
          </w:tcPr>
          <w:p w14:paraId="12AED45B" w14:textId="77777777" w:rsidR="00E45594" w:rsidRPr="00DF1A3D" w:rsidRDefault="00DE4AD1" w:rsidP="00DE4AD1">
            <w:pPr>
              <w:jc w:val="right"/>
            </w:pPr>
            <w:r w:rsidRPr="00DF1A3D">
              <w:t xml:space="preserve">　　　</w:t>
            </w:r>
            <w:r w:rsidRPr="00DF1A3D">
              <w:t>×10</w:t>
            </w:r>
            <w:r w:rsidRPr="00DF1A3D">
              <w:rPr>
                <w:vertAlign w:val="superscript"/>
              </w:rPr>
              <w:t>3</w:t>
            </w:r>
          </w:p>
        </w:tc>
        <w:tc>
          <w:tcPr>
            <w:tcW w:w="1641" w:type="dxa"/>
            <w:tcBorders>
              <w:top w:val="single" w:sz="4" w:space="0" w:color="auto"/>
              <w:right w:val="nil"/>
            </w:tcBorders>
            <w:vAlign w:val="center"/>
          </w:tcPr>
          <w:p w14:paraId="58156ADE" w14:textId="77777777" w:rsidR="00E45594" w:rsidRPr="00DF1A3D" w:rsidRDefault="00DE4AD1" w:rsidP="00DE4AD1">
            <w:pPr>
              <w:jc w:val="right"/>
            </w:pPr>
            <w:r w:rsidRPr="00DF1A3D">
              <w:t>×10</w:t>
            </w:r>
            <w:r w:rsidRPr="00DF1A3D">
              <w:rPr>
                <w:vertAlign w:val="superscript"/>
              </w:rPr>
              <w:t>-5</w:t>
            </w:r>
          </w:p>
        </w:tc>
      </w:tr>
      <w:tr w:rsidR="00E45594" w:rsidRPr="00DF1A3D" w14:paraId="10D05B72" w14:textId="77777777" w:rsidTr="002049DD">
        <w:trPr>
          <w:jc w:val="center"/>
        </w:trPr>
        <w:tc>
          <w:tcPr>
            <w:tcW w:w="1701" w:type="dxa"/>
            <w:tcBorders>
              <w:left w:val="nil"/>
            </w:tcBorders>
            <w:vAlign w:val="center"/>
          </w:tcPr>
          <w:p w14:paraId="639CF39A" w14:textId="77777777" w:rsidR="00E45594" w:rsidRPr="00DF1A3D" w:rsidRDefault="00DE4AD1" w:rsidP="00DE4AD1">
            <w:pPr>
              <w:jc w:val="center"/>
            </w:pPr>
            <w:r w:rsidRPr="00DF1A3D">
              <w:t>300.0</w:t>
            </w:r>
          </w:p>
        </w:tc>
        <w:tc>
          <w:tcPr>
            <w:tcW w:w="1643" w:type="dxa"/>
            <w:vAlign w:val="center"/>
          </w:tcPr>
          <w:p w14:paraId="173A547B" w14:textId="77777777" w:rsidR="00E45594" w:rsidRPr="00DF1A3D" w:rsidRDefault="00DE4AD1" w:rsidP="00E45594">
            <w:pPr>
              <w:jc w:val="center"/>
            </w:pPr>
            <w:r w:rsidRPr="00DF1A3D">
              <w:t>1.007</w:t>
            </w:r>
          </w:p>
        </w:tc>
        <w:tc>
          <w:tcPr>
            <w:tcW w:w="1641" w:type="dxa"/>
            <w:tcBorders>
              <w:right w:val="nil"/>
            </w:tcBorders>
            <w:vAlign w:val="center"/>
          </w:tcPr>
          <w:p w14:paraId="33C7BDFD" w14:textId="77777777" w:rsidR="00E45594" w:rsidRPr="00DF1A3D" w:rsidRDefault="0074677A" w:rsidP="00E45594">
            <w:pPr>
              <w:jc w:val="center"/>
            </w:pPr>
            <w:r w:rsidRPr="00DF1A3D">
              <w:t>1.962</w:t>
            </w:r>
          </w:p>
        </w:tc>
      </w:tr>
      <w:tr w:rsidR="00E45594" w:rsidRPr="00DF1A3D" w14:paraId="331C0136" w14:textId="77777777" w:rsidTr="002049DD">
        <w:trPr>
          <w:jc w:val="center"/>
        </w:trPr>
        <w:tc>
          <w:tcPr>
            <w:tcW w:w="1701" w:type="dxa"/>
            <w:tcBorders>
              <w:left w:val="nil"/>
            </w:tcBorders>
            <w:vAlign w:val="center"/>
          </w:tcPr>
          <w:p w14:paraId="2450D14C" w14:textId="77777777" w:rsidR="00E45594" w:rsidRPr="00DF1A3D" w:rsidRDefault="00DE4AD1" w:rsidP="00E45594">
            <w:pPr>
              <w:jc w:val="center"/>
            </w:pPr>
            <w:r w:rsidRPr="00DF1A3D">
              <w:t>310.0</w:t>
            </w:r>
          </w:p>
        </w:tc>
        <w:tc>
          <w:tcPr>
            <w:tcW w:w="1643" w:type="dxa"/>
            <w:vAlign w:val="center"/>
          </w:tcPr>
          <w:p w14:paraId="4B7A22E1" w14:textId="77777777" w:rsidR="00E45594" w:rsidRPr="00DF1A3D" w:rsidRDefault="00DE4AD1" w:rsidP="00E45594">
            <w:pPr>
              <w:jc w:val="center"/>
            </w:pPr>
            <w:r w:rsidRPr="00DF1A3D">
              <w:t>X.XXX</w:t>
            </w:r>
          </w:p>
        </w:tc>
        <w:tc>
          <w:tcPr>
            <w:tcW w:w="1641" w:type="dxa"/>
            <w:tcBorders>
              <w:right w:val="nil"/>
            </w:tcBorders>
            <w:vAlign w:val="center"/>
          </w:tcPr>
          <w:p w14:paraId="2798FC83" w14:textId="77777777" w:rsidR="00E45594" w:rsidRPr="00DF1A3D" w:rsidRDefault="00DE4AD1" w:rsidP="00E45594">
            <w:pPr>
              <w:jc w:val="center"/>
            </w:pPr>
            <w:r w:rsidRPr="00DF1A3D">
              <w:t>X.XXX</w:t>
            </w:r>
          </w:p>
        </w:tc>
      </w:tr>
      <w:tr w:rsidR="00DE4AD1" w:rsidRPr="00DF1A3D" w14:paraId="6FCDCDE0" w14:textId="77777777" w:rsidTr="002049DD">
        <w:trPr>
          <w:jc w:val="center"/>
        </w:trPr>
        <w:tc>
          <w:tcPr>
            <w:tcW w:w="1701" w:type="dxa"/>
            <w:tcBorders>
              <w:left w:val="nil"/>
              <w:bottom w:val="double" w:sz="4" w:space="0" w:color="auto"/>
            </w:tcBorders>
            <w:vAlign w:val="center"/>
          </w:tcPr>
          <w:p w14:paraId="5467435E" w14:textId="77777777" w:rsidR="00DE4AD1" w:rsidRPr="00DF1A3D" w:rsidRDefault="00DE4AD1" w:rsidP="00DE4AD1">
            <w:pPr>
              <w:jc w:val="center"/>
            </w:pPr>
            <w:r w:rsidRPr="00DF1A3D">
              <w:t>320.0</w:t>
            </w:r>
          </w:p>
        </w:tc>
        <w:tc>
          <w:tcPr>
            <w:tcW w:w="1643" w:type="dxa"/>
            <w:tcBorders>
              <w:bottom w:val="double" w:sz="4" w:space="0" w:color="auto"/>
            </w:tcBorders>
            <w:vAlign w:val="center"/>
          </w:tcPr>
          <w:p w14:paraId="18904352" w14:textId="77777777" w:rsidR="00DE4AD1" w:rsidRPr="00DF1A3D" w:rsidRDefault="00DE4AD1" w:rsidP="00DE4AD1">
            <w:pPr>
              <w:jc w:val="center"/>
            </w:pPr>
            <w:r w:rsidRPr="00DF1A3D">
              <w:t>X.XXX</w:t>
            </w:r>
          </w:p>
        </w:tc>
        <w:tc>
          <w:tcPr>
            <w:tcW w:w="1641" w:type="dxa"/>
            <w:tcBorders>
              <w:bottom w:val="double" w:sz="4" w:space="0" w:color="auto"/>
              <w:right w:val="nil"/>
            </w:tcBorders>
            <w:vAlign w:val="center"/>
          </w:tcPr>
          <w:p w14:paraId="71734FEB" w14:textId="77777777" w:rsidR="00DE4AD1" w:rsidRPr="00DF1A3D" w:rsidRDefault="00DE4AD1" w:rsidP="00DE4AD1">
            <w:pPr>
              <w:jc w:val="center"/>
            </w:pPr>
            <w:r w:rsidRPr="00DF1A3D">
              <w:t>X.XXX</w:t>
            </w:r>
          </w:p>
        </w:tc>
      </w:tr>
    </w:tbl>
    <w:p w14:paraId="455FEC9B" w14:textId="77777777" w:rsidR="00E45594" w:rsidRPr="00DF1A3D" w:rsidRDefault="00E45594" w:rsidP="00496D15">
      <w:pPr>
        <w:autoSpaceDE w:val="0"/>
        <w:autoSpaceDN w:val="0"/>
        <w:adjustRightInd w:val="0"/>
        <w:jc w:val="left"/>
      </w:pPr>
    </w:p>
    <w:p w14:paraId="0C04D53F" w14:textId="77777777" w:rsidR="003107E9" w:rsidRPr="00DF1A3D" w:rsidRDefault="00107C56" w:rsidP="003107E9">
      <w:pPr>
        <w:autoSpaceDE w:val="0"/>
        <w:autoSpaceDN w:val="0"/>
        <w:adjustRightInd w:val="0"/>
        <w:jc w:val="left"/>
      </w:pPr>
      <w:r w:rsidRPr="00DF1A3D">
        <w:br w:type="page"/>
      </w:r>
      <w:r w:rsidR="003107E9" w:rsidRPr="00DF1A3D">
        <w:lastRenderedPageBreak/>
        <w:t>図の作成例</w:t>
      </w:r>
    </w:p>
    <w:p w14:paraId="30758AAF" w14:textId="77777777" w:rsidR="00F037C5" w:rsidRPr="00DF1A3D" w:rsidRDefault="00F037C5" w:rsidP="003107E9">
      <w:pPr>
        <w:autoSpaceDE w:val="0"/>
        <w:autoSpaceDN w:val="0"/>
        <w:adjustRightInd w:val="0"/>
        <w:jc w:val="left"/>
      </w:pPr>
    </w:p>
    <w:p w14:paraId="28562947" w14:textId="77777777" w:rsidR="00107C56" w:rsidRPr="00DF1A3D" w:rsidRDefault="00752941" w:rsidP="00270823">
      <w:pPr>
        <w:autoSpaceDE w:val="0"/>
        <w:autoSpaceDN w:val="0"/>
        <w:adjustRightInd w:val="0"/>
        <w:jc w:val="center"/>
        <w:rPr>
          <w:kern w:val="0"/>
          <w:szCs w:val="24"/>
        </w:rPr>
      </w:pPr>
      <w:r w:rsidRPr="00DF1A3D">
        <w:rPr>
          <w:noProof/>
        </w:rPr>
        <w:drawing>
          <wp:inline distT="0" distB="0" distL="0" distR="0" wp14:anchorId="7E54D971" wp14:editId="1826B56C">
            <wp:extent cx="2983230" cy="2625725"/>
            <wp:effectExtent l="0" t="0" r="0" b="0"/>
            <wp:docPr id="3"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230" cy="2625725"/>
                    </a:xfrm>
                    <a:prstGeom prst="rect">
                      <a:avLst/>
                    </a:prstGeom>
                    <a:noFill/>
                    <a:ln>
                      <a:noFill/>
                    </a:ln>
                  </pic:spPr>
                </pic:pic>
              </a:graphicData>
            </a:graphic>
          </wp:inline>
        </w:drawing>
      </w:r>
    </w:p>
    <w:p w14:paraId="0C7A4A22" w14:textId="77777777" w:rsidR="00270823" w:rsidRPr="00DF1A3D" w:rsidRDefault="0073766B" w:rsidP="00605140">
      <w:pPr>
        <w:autoSpaceDE w:val="0"/>
        <w:autoSpaceDN w:val="0"/>
        <w:adjustRightInd w:val="0"/>
        <w:rPr>
          <w:rFonts w:eastAsia="ＭＳ Ｐ明朝"/>
          <w:szCs w:val="24"/>
        </w:rPr>
      </w:pPr>
      <w:r w:rsidRPr="00DF1A3D">
        <w:rPr>
          <w:b/>
          <w:kern w:val="0"/>
          <w:szCs w:val="24"/>
        </w:rPr>
        <w:t>Fig. 1</w:t>
      </w:r>
      <w:r w:rsidRPr="00DF1A3D">
        <w:rPr>
          <w:kern w:val="0"/>
          <w:szCs w:val="24"/>
        </w:rPr>
        <w:t xml:space="preserve"> </w:t>
      </w:r>
      <w:r w:rsidR="00B8414A" w:rsidRPr="00DF1A3D">
        <w:rPr>
          <w:kern w:val="0"/>
          <w:szCs w:val="24"/>
        </w:rPr>
        <w:t xml:space="preserve"> </w:t>
      </w:r>
      <w:r w:rsidR="00107C56" w:rsidRPr="00DF1A3D">
        <w:rPr>
          <w:kern w:val="0"/>
          <w:szCs w:val="24"/>
        </w:rPr>
        <w:t>Example of a figure.</w:t>
      </w:r>
      <w:r w:rsidR="00270823" w:rsidRPr="00DF1A3D">
        <w:rPr>
          <w:kern w:val="0"/>
          <w:szCs w:val="24"/>
        </w:rPr>
        <w:t xml:space="preserve"> Solid circle (</w:t>
      </w:r>
      <w:r w:rsidR="00270823" w:rsidRPr="00DF1A3D">
        <w:rPr>
          <w:rFonts w:ascii="ＭＳ 明朝" w:hAnsi="ＭＳ 明朝" w:cs="ＭＳ 明朝"/>
          <w:kern w:val="0"/>
          <w:szCs w:val="24"/>
        </w:rPr>
        <w:t>●</w:t>
      </w:r>
      <w:r w:rsidR="00270823" w:rsidRPr="00DF1A3D">
        <w:rPr>
          <w:kern w:val="0"/>
          <w:szCs w:val="24"/>
        </w:rPr>
        <w:t xml:space="preserve">) </w:t>
      </w:r>
      <w:r w:rsidR="00270823" w:rsidRPr="00DF1A3D">
        <w:rPr>
          <w:szCs w:val="24"/>
        </w:rPr>
        <w:t>indicates t</w:t>
      </w:r>
      <w:r w:rsidR="00270823" w:rsidRPr="00DF1A3D">
        <w:rPr>
          <w:rFonts w:eastAsia="ＭＳ Ｐ明朝"/>
          <w:szCs w:val="24"/>
        </w:rPr>
        <w:t>he effects of composition of the mixed particle of NaCl and NaBr on the RH at crystallization from droplet.</w:t>
      </w:r>
    </w:p>
    <w:p w14:paraId="4A7ABCD0" w14:textId="77777777" w:rsidR="004D5D00" w:rsidRPr="00DF1A3D" w:rsidRDefault="004D5D00" w:rsidP="004D5D00">
      <w:pPr>
        <w:autoSpaceDE w:val="0"/>
        <w:autoSpaceDN w:val="0"/>
        <w:adjustRightInd w:val="0"/>
        <w:rPr>
          <w:rFonts w:eastAsia="ＭＳ Ｐ明朝"/>
          <w:szCs w:val="24"/>
        </w:rPr>
      </w:pPr>
    </w:p>
    <w:p w14:paraId="61AA55D2" w14:textId="77777777" w:rsidR="004D5D00" w:rsidRPr="00DF1A3D" w:rsidRDefault="004D5D00" w:rsidP="004D5D00">
      <w:pPr>
        <w:widowControl/>
        <w:jc w:val="left"/>
        <w:rPr>
          <w:rFonts w:eastAsia="ＭＳ Ｐ明朝"/>
          <w:szCs w:val="24"/>
        </w:rPr>
      </w:pPr>
      <w:r w:rsidRPr="00DF1A3D">
        <w:rPr>
          <w:rFonts w:eastAsia="ＭＳ Ｐ明朝"/>
          <w:szCs w:val="24"/>
        </w:rPr>
        <w:br w:type="page"/>
      </w:r>
    </w:p>
    <w:p w14:paraId="6BBAE94B" w14:textId="77777777" w:rsidR="004D5D00" w:rsidRPr="00DF1A3D" w:rsidRDefault="004D5D00" w:rsidP="004D5D00">
      <w:pPr>
        <w:widowControl/>
        <w:jc w:val="left"/>
        <w:rPr>
          <w:rFonts w:eastAsia="ＭＳ Ｐ明朝"/>
          <w:szCs w:val="24"/>
        </w:rPr>
      </w:pPr>
      <w:r w:rsidRPr="00DF1A3D">
        <w:rPr>
          <w:rFonts w:eastAsia="ＭＳ Ｐ明朝" w:hint="eastAsia"/>
          <w:szCs w:val="24"/>
        </w:rPr>
        <w:lastRenderedPageBreak/>
        <w:t>(a)</w:t>
      </w:r>
    </w:p>
    <w:p w14:paraId="471BB987" w14:textId="6C0A66B1" w:rsidR="0043648B" w:rsidRPr="00DF1A3D" w:rsidRDefault="006E3544" w:rsidP="004D5D00">
      <w:pPr>
        <w:widowControl/>
        <w:jc w:val="left"/>
        <w:rPr>
          <w:rFonts w:eastAsia="ＭＳ Ｐ明朝"/>
          <w:szCs w:val="24"/>
        </w:rPr>
      </w:pPr>
      <w:r>
        <w:rPr>
          <w:rFonts w:eastAsia="ＭＳ Ｐ明朝"/>
          <w:noProof/>
          <w:szCs w:val="24"/>
        </w:rPr>
        <w:drawing>
          <wp:inline distT="0" distB="0" distL="0" distR="0" wp14:anchorId="6236B87A" wp14:editId="247D48E5">
            <wp:extent cx="5647381" cy="1077686"/>
            <wp:effectExtent l="0" t="0" r="0" b="0"/>
            <wp:docPr id="27021439" name="図 270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grayscl/>
                    </a:blip>
                    <a:stretch>
                      <a:fillRect/>
                    </a:stretch>
                  </pic:blipFill>
                  <pic:spPr>
                    <a:xfrm>
                      <a:off x="0" y="0"/>
                      <a:ext cx="5654880" cy="1079117"/>
                    </a:xfrm>
                    <a:prstGeom prst="rect">
                      <a:avLst/>
                    </a:prstGeom>
                  </pic:spPr>
                </pic:pic>
              </a:graphicData>
            </a:graphic>
          </wp:inline>
        </w:drawing>
      </w:r>
    </w:p>
    <w:p w14:paraId="7292D7A1" w14:textId="77777777" w:rsidR="004D5D00" w:rsidRPr="00DF1A3D" w:rsidRDefault="004D5D00" w:rsidP="004D5D00">
      <w:pPr>
        <w:widowControl/>
        <w:jc w:val="left"/>
        <w:rPr>
          <w:rFonts w:eastAsia="ＭＳ Ｐ明朝"/>
          <w:szCs w:val="24"/>
        </w:rPr>
      </w:pPr>
      <w:r w:rsidRPr="00DF1A3D">
        <w:rPr>
          <w:rFonts w:eastAsia="ＭＳ Ｐ明朝" w:hint="eastAsia"/>
          <w:szCs w:val="24"/>
        </w:rPr>
        <w:t>(b)</w:t>
      </w:r>
    </w:p>
    <w:p w14:paraId="066740CA" w14:textId="77777777" w:rsidR="004D5D00" w:rsidRPr="00DF1A3D" w:rsidRDefault="00752941" w:rsidP="004D5D00">
      <w:pPr>
        <w:widowControl/>
        <w:jc w:val="left"/>
        <w:rPr>
          <w:rFonts w:eastAsia="ＭＳ Ｐ明朝"/>
          <w:szCs w:val="24"/>
        </w:rPr>
      </w:pPr>
      <w:r w:rsidRPr="00DF1A3D">
        <w:rPr>
          <w:rFonts w:eastAsia="ＭＳ Ｐ明朝"/>
          <w:noProof/>
          <w:szCs w:val="24"/>
        </w:rPr>
        <w:drawing>
          <wp:inline distT="0" distB="0" distL="0" distR="0" wp14:anchorId="47153A9D" wp14:editId="14766BE9">
            <wp:extent cx="5577205" cy="1284605"/>
            <wp:effectExtent l="0" t="0" r="0" b="0"/>
            <wp:docPr id="5" name="図 217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17233"/>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422D3E41" w14:textId="77777777" w:rsidR="004D5D00" w:rsidRPr="00DF1A3D" w:rsidRDefault="004D5D00" w:rsidP="004D5D00">
      <w:pPr>
        <w:tabs>
          <w:tab w:val="left" w:pos="4608"/>
        </w:tabs>
        <w:spacing w:line="240" w:lineRule="exact"/>
        <w:ind w:rightChars="-1" w:right="-2"/>
        <w:rPr>
          <w:szCs w:val="24"/>
        </w:rPr>
      </w:pPr>
    </w:p>
    <w:p w14:paraId="5CBA1848" w14:textId="77777777" w:rsidR="004D5D00" w:rsidRPr="00DF1A3D" w:rsidRDefault="004D5D00" w:rsidP="004D5D00">
      <w:pPr>
        <w:tabs>
          <w:tab w:val="left" w:pos="4608"/>
        </w:tabs>
        <w:spacing w:line="240" w:lineRule="exact"/>
        <w:ind w:rightChars="-1" w:right="-2"/>
        <w:rPr>
          <w:szCs w:val="24"/>
        </w:rPr>
      </w:pPr>
      <w:r w:rsidRPr="00DF1A3D">
        <w:rPr>
          <w:b/>
          <w:szCs w:val="24"/>
        </w:rPr>
        <w:t>Fig.</w:t>
      </w:r>
      <w:r w:rsidRPr="00DF1A3D">
        <w:rPr>
          <w:rFonts w:hint="eastAsia"/>
          <w:b/>
          <w:szCs w:val="24"/>
        </w:rPr>
        <w:t>2</w:t>
      </w:r>
      <w:r w:rsidRPr="00DF1A3D">
        <w:rPr>
          <w:szCs w:val="24"/>
        </w:rPr>
        <w:t xml:space="preserve"> </w:t>
      </w:r>
      <w:r w:rsidR="00B8414A" w:rsidRPr="00DF1A3D">
        <w:rPr>
          <w:szCs w:val="24"/>
        </w:rPr>
        <w:t xml:space="preserve"> </w:t>
      </w:r>
      <w:r w:rsidRPr="00DF1A3D">
        <w:rPr>
          <w:kern w:val="0"/>
          <w:szCs w:val="24"/>
        </w:rPr>
        <w:t xml:space="preserve">Example </w:t>
      </w:r>
      <w:r w:rsidRPr="00DF1A3D">
        <w:rPr>
          <w:rFonts w:hint="eastAsia"/>
          <w:kern w:val="0"/>
          <w:szCs w:val="24"/>
        </w:rPr>
        <w:t>2</w:t>
      </w:r>
      <w:r w:rsidRPr="00DF1A3D">
        <w:rPr>
          <w:kern w:val="0"/>
          <w:szCs w:val="24"/>
        </w:rPr>
        <w:t xml:space="preserve"> of a figure</w:t>
      </w:r>
      <w:r w:rsidRPr="00DF1A3D">
        <w:rPr>
          <w:rFonts w:hint="eastAsia"/>
          <w:szCs w:val="24"/>
        </w:rPr>
        <w:t xml:space="preserve"> (</w:t>
      </w:r>
      <w:r w:rsidRPr="00DF1A3D">
        <w:rPr>
          <w:szCs w:val="24"/>
        </w:rPr>
        <w:t>Online version in color)</w:t>
      </w:r>
      <w:r w:rsidRPr="00DF1A3D">
        <w:rPr>
          <w:szCs w:val="24"/>
        </w:rPr>
        <w:t>．</w:t>
      </w:r>
    </w:p>
    <w:p w14:paraId="6A4265BC" w14:textId="77777777" w:rsidR="004D5D00" w:rsidRPr="00DF1A3D" w:rsidRDefault="004D5D00" w:rsidP="004D5D00">
      <w:pPr>
        <w:widowControl/>
        <w:jc w:val="left"/>
        <w:rPr>
          <w:szCs w:val="24"/>
        </w:rPr>
      </w:pPr>
      <w:r w:rsidRPr="00DF1A3D">
        <w:rPr>
          <w:rFonts w:eastAsia="ＭＳ Ｐ明朝" w:hint="eastAsia"/>
          <w:szCs w:val="24"/>
        </w:rPr>
        <w:t xml:space="preserve"> (a) Photographs of crystallization, (b) </w:t>
      </w:r>
      <w:r w:rsidRPr="00DF1A3D">
        <w:rPr>
          <w:szCs w:val="24"/>
        </w:rPr>
        <w:t>Crystallization model</w:t>
      </w:r>
    </w:p>
    <w:p w14:paraId="1045C680" w14:textId="77777777" w:rsidR="004D5D00" w:rsidRPr="00DF1A3D" w:rsidRDefault="004D5D00" w:rsidP="004D5D00">
      <w:pPr>
        <w:widowControl/>
        <w:jc w:val="left"/>
        <w:rPr>
          <w:rFonts w:eastAsia="ＭＳ Ｐ明朝"/>
          <w:szCs w:val="24"/>
        </w:rPr>
      </w:pPr>
      <w:r w:rsidRPr="00DF1A3D">
        <w:rPr>
          <w:rFonts w:eastAsia="ＭＳ Ｐ明朝"/>
          <w:szCs w:val="24"/>
        </w:rPr>
        <w:br w:type="page"/>
      </w:r>
    </w:p>
    <w:p w14:paraId="5FDCD0E0" w14:textId="77777777" w:rsidR="004D5D00" w:rsidRPr="00DF1A3D" w:rsidRDefault="004D5D00" w:rsidP="004D5D00">
      <w:pPr>
        <w:widowControl/>
        <w:jc w:val="left"/>
        <w:rPr>
          <w:rFonts w:eastAsia="ＭＳ Ｐ明朝"/>
          <w:szCs w:val="24"/>
        </w:rPr>
      </w:pPr>
      <w:r w:rsidRPr="00DF1A3D">
        <w:rPr>
          <w:rFonts w:eastAsia="ＭＳ Ｐ明朝" w:hint="eastAsia"/>
          <w:szCs w:val="24"/>
        </w:rPr>
        <w:lastRenderedPageBreak/>
        <w:t>(a)</w:t>
      </w:r>
    </w:p>
    <w:p w14:paraId="3545F9F1" w14:textId="38C4B52F" w:rsidR="004D5D00" w:rsidRPr="00DF1A3D" w:rsidRDefault="006E3544" w:rsidP="004D5D00">
      <w:pPr>
        <w:widowControl/>
        <w:jc w:val="left"/>
        <w:rPr>
          <w:rFonts w:eastAsia="ＭＳ Ｐ明朝"/>
          <w:szCs w:val="24"/>
        </w:rPr>
      </w:pPr>
      <w:r>
        <w:rPr>
          <w:rFonts w:eastAsia="ＭＳ Ｐ明朝"/>
          <w:noProof/>
          <w:szCs w:val="24"/>
        </w:rPr>
        <w:drawing>
          <wp:inline distT="0" distB="0" distL="0" distR="0" wp14:anchorId="5A8E52BF" wp14:editId="64071435">
            <wp:extent cx="5650388" cy="1078523"/>
            <wp:effectExtent l="0" t="0" r="0" b="0"/>
            <wp:docPr id="1995995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stretch>
                      <a:fillRect/>
                    </a:stretch>
                  </pic:blipFill>
                  <pic:spPr>
                    <a:xfrm>
                      <a:off x="0" y="0"/>
                      <a:ext cx="5657683" cy="1079915"/>
                    </a:xfrm>
                    <a:prstGeom prst="rect">
                      <a:avLst/>
                    </a:prstGeom>
                  </pic:spPr>
                </pic:pic>
              </a:graphicData>
            </a:graphic>
          </wp:inline>
        </w:drawing>
      </w:r>
    </w:p>
    <w:p w14:paraId="589260DA" w14:textId="77777777" w:rsidR="004D5D00" w:rsidRPr="00DF1A3D" w:rsidRDefault="004D5D00" w:rsidP="004D5D00">
      <w:pPr>
        <w:widowControl/>
        <w:jc w:val="left"/>
        <w:rPr>
          <w:rFonts w:eastAsia="ＭＳ Ｐ明朝"/>
          <w:szCs w:val="24"/>
        </w:rPr>
      </w:pPr>
      <w:r w:rsidRPr="00DF1A3D">
        <w:rPr>
          <w:rFonts w:eastAsia="ＭＳ Ｐ明朝" w:hint="eastAsia"/>
          <w:szCs w:val="24"/>
        </w:rPr>
        <w:t>(b)</w:t>
      </w:r>
    </w:p>
    <w:p w14:paraId="029A5DEC" w14:textId="77777777" w:rsidR="004D5D00" w:rsidRPr="00DF1A3D" w:rsidRDefault="00752941" w:rsidP="004D5D00">
      <w:pPr>
        <w:widowControl/>
        <w:jc w:val="left"/>
        <w:rPr>
          <w:rFonts w:eastAsia="ＭＳ Ｐ明朝"/>
          <w:szCs w:val="24"/>
        </w:rPr>
      </w:pPr>
      <w:r w:rsidRPr="00DF1A3D">
        <w:rPr>
          <w:rFonts w:eastAsia="ＭＳ Ｐ明朝"/>
          <w:noProof/>
          <w:szCs w:val="24"/>
        </w:rPr>
        <w:drawing>
          <wp:inline distT="0" distB="0" distL="0" distR="0" wp14:anchorId="4223571E" wp14:editId="60D1FA41">
            <wp:extent cx="5577205" cy="1284605"/>
            <wp:effectExtent l="0" t="0" r="0" b="0"/>
            <wp:docPr id="7"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7711C839" w14:textId="77777777" w:rsidR="004D5D00" w:rsidRPr="00DF1A3D" w:rsidRDefault="004D5D00" w:rsidP="004D5D00">
      <w:pPr>
        <w:tabs>
          <w:tab w:val="left" w:pos="4608"/>
        </w:tabs>
        <w:spacing w:line="240" w:lineRule="exact"/>
        <w:ind w:rightChars="-1" w:right="-2"/>
        <w:rPr>
          <w:szCs w:val="24"/>
        </w:rPr>
      </w:pPr>
    </w:p>
    <w:p w14:paraId="003B3A55" w14:textId="77777777" w:rsidR="004D5D00" w:rsidRPr="00DF1A3D" w:rsidRDefault="004D5D00" w:rsidP="004D5D00">
      <w:pPr>
        <w:tabs>
          <w:tab w:val="left" w:pos="4608"/>
        </w:tabs>
        <w:spacing w:line="240" w:lineRule="exact"/>
        <w:ind w:rightChars="-1" w:right="-2"/>
        <w:rPr>
          <w:szCs w:val="24"/>
        </w:rPr>
      </w:pPr>
      <w:r w:rsidRPr="00DF1A3D">
        <w:rPr>
          <w:b/>
          <w:szCs w:val="24"/>
        </w:rPr>
        <w:t>Fig.</w:t>
      </w:r>
      <w:r w:rsidRPr="00DF1A3D">
        <w:rPr>
          <w:rFonts w:hint="eastAsia"/>
          <w:b/>
          <w:szCs w:val="24"/>
        </w:rPr>
        <w:t>2</w:t>
      </w:r>
      <w:r w:rsidRPr="00DF1A3D">
        <w:rPr>
          <w:szCs w:val="24"/>
        </w:rPr>
        <w:t xml:space="preserve"> </w:t>
      </w:r>
      <w:r w:rsidR="00B8414A" w:rsidRPr="00DF1A3D">
        <w:rPr>
          <w:szCs w:val="24"/>
        </w:rPr>
        <w:t xml:space="preserve"> </w:t>
      </w:r>
      <w:r w:rsidRPr="00DF1A3D">
        <w:rPr>
          <w:kern w:val="0"/>
          <w:szCs w:val="24"/>
        </w:rPr>
        <w:t>Example 2 of a figure</w:t>
      </w:r>
      <w:r w:rsidRPr="00DF1A3D">
        <w:rPr>
          <w:rFonts w:hint="eastAsia"/>
          <w:szCs w:val="24"/>
        </w:rPr>
        <w:t xml:space="preserve"> (</w:t>
      </w:r>
      <w:r w:rsidRPr="00DF1A3D">
        <w:rPr>
          <w:szCs w:val="24"/>
        </w:rPr>
        <w:t>Online version in color)</w:t>
      </w:r>
      <w:r w:rsidRPr="00DF1A3D">
        <w:rPr>
          <w:szCs w:val="24"/>
        </w:rPr>
        <w:t>．</w:t>
      </w:r>
    </w:p>
    <w:p w14:paraId="6C60BAEF" w14:textId="0062849B" w:rsidR="00E952DB" w:rsidRDefault="004D5D00" w:rsidP="00BC7DA2">
      <w:pPr>
        <w:widowControl/>
        <w:jc w:val="left"/>
        <w:rPr>
          <w:szCs w:val="24"/>
        </w:rPr>
      </w:pPr>
      <w:r w:rsidRPr="00DF1A3D">
        <w:rPr>
          <w:rFonts w:eastAsia="ＭＳ Ｐ明朝" w:hint="eastAsia"/>
          <w:szCs w:val="24"/>
        </w:rPr>
        <w:t xml:space="preserve"> (a) Photographs of crystallization, (b) </w:t>
      </w:r>
      <w:r w:rsidRPr="00DF1A3D">
        <w:rPr>
          <w:szCs w:val="24"/>
        </w:rPr>
        <w:t>Crystallization model</w:t>
      </w:r>
    </w:p>
    <w:p w14:paraId="5E85D44C" w14:textId="77777777" w:rsidR="00E952DB" w:rsidRDefault="00E952DB">
      <w:pPr>
        <w:widowControl/>
        <w:jc w:val="left"/>
        <w:rPr>
          <w:szCs w:val="24"/>
        </w:rPr>
      </w:pPr>
      <w:r>
        <w:rPr>
          <w:szCs w:val="24"/>
        </w:rPr>
        <w:br w:type="page"/>
      </w:r>
    </w:p>
    <w:p w14:paraId="1BC20DEC" w14:textId="13DA456A" w:rsidR="006D5B1B" w:rsidRDefault="006D5B1B">
      <w:pPr>
        <w:widowControl/>
        <w:jc w:val="left"/>
        <w:rPr>
          <w:szCs w:val="24"/>
        </w:rPr>
      </w:pPr>
    </w:p>
    <w:p w14:paraId="701E62F0" w14:textId="552017E9" w:rsidR="006D5B1B" w:rsidRDefault="00B721BC" w:rsidP="00BC7DA2">
      <w:pPr>
        <w:widowControl/>
        <w:jc w:val="left"/>
        <w:rPr>
          <w:szCs w:val="24"/>
        </w:rPr>
      </w:pPr>
      <w:r>
        <w:rPr>
          <w:noProof/>
          <w:szCs w:val="24"/>
        </w:rPr>
        <w:drawing>
          <wp:inline distT="0" distB="0" distL="0" distR="0" wp14:anchorId="4B422A1F" wp14:editId="26B25D55">
            <wp:extent cx="5219700" cy="3099435"/>
            <wp:effectExtent l="0" t="0" r="0" b="5715"/>
            <wp:docPr id="674012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2915" name="図 674012915"/>
                    <pic:cNvPicPr/>
                  </pic:nvPicPr>
                  <pic:blipFill>
                    <a:blip r:embed="rId17"/>
                    <a:stretch>
                      <a:fillRect/>
                    </a:stretch>
                  </pic:blipFill>
                  <pic:spPr>
                    <a:xfrm>
                      <a:off x="0" y="0"/>
                      <a:ext cx="5219700" cy="3099435"/>
                    </a:xfrm>
                    <a:prstGeom prst="rect">
                      <a:avLst/>
                    </a:prstGeom>
                  </pic:spPr>
                </pic:pic>
              </a:graphicData>
            </a:graphic>
          </wp:inline>
        </w:drawing>
      </w:r>
    </w:p>
    <w:p w14:paraId="19FF5235" w14:textId="5BA194B1" w:rsidR="006C7DAA" w:rsidRDefault="006D5B1B" w:rsidP="00BC7DA2">
      <w:pPr>
        <w:widowControl/>
        <w:jc w:val="left"/>
        <w:rPr>
          <w:szCs w:val="24"/>
        </w:rPr>
      </w:pPr>
      <w:r w:rsidRPr="00605140">
        <w:rPr>
          <w:b/>
          <w:bCs/>
          <w:szCs w:val="24"/>
        </w:rPr>
        <w:t xml:space="preserve">Fig. </w:t>
      </w:r>
      <w:r w:rsidR="006C7DAA">
        <w:rPr>
          <w:b/>
          <w:bCs/>
          <w:szCs w:val="24"/>
        </w:rPr>
        <w:t>3</w:t>
      </w:r>
      <w:r w:rsidR="003D6A6D">
        <w:rPr>
          <w:b/>
          <w:bCs/>
          <w:szCs w:val="24"/>
        </w:rPr>
        <w:t xml:space="preserve"> </w:t>
      </w:r>
      <w:r w:rsidR="003C647A" w:rsidRPr="00213184">
        <w:rPr>
          <w:szCs w:val="24"/>
        </w:rPr>
        <w:t>Examples of the temporal variation in the scores for Types A–D, that seen with the human color-deficiencies, (a) normal color vision, (b) deuteranomaly and (c) deuteranopia, and (d) an example that modified by the black-and-white conversion and changing the line and marker types.  It is hard to resolve Type-C and D in 3b and 3c, and Type-A and B in 3c.  It is clearly found from 3d that reducing the number of colors used and changing the line and marker types are helpful in improving the visibility of the figure.</w:t>
      </w:r>
    </w:p>
    <w:p w14:paraId="4640DB55" w14:textId="77777777" w:rsidR="006C7DAA" w:rsidRDefault="006C7DAA">
      <w:pPr>
        <w:widowControl/>
        <w:jc w:val="left"/>
        <w:rPr>
          <w:szCs w:val="24"/>
        </w:rPr>
      </w:pPr>
      <w:r>
        <w:rPr>
          <w:szCs w:val="24"/>
        </w:rPr>
        <w:br w:type="page"/>
      </w:r>
    </w:p>
    <w:p w14:paraId="625D6B20" w14:textId="77777777" w:rsidR="006C7DAA" w:rsidRDefault="006C7DAA" w:rsidP="006C7DAA">
      <w:pPr>
        <w:widowControl/>
        <w:jc w:val="left"/>
        <w:rPr>
          <w:szCs w:val="24"/>
        </w:rPr>
      </w:pPr>
      <w:r>
        <w:rPr>
          <w:noProof/>
          <w:szCs w:val="24"/>
        </w:rPr>
        <w:lastRenderedPageBreak/>
        <w:drawing>
          <wp:inline distT="0" distB="0" distL="0" distR="0" wp14:anchorId="1B292F31" wp14:editId="1604385B">
            <wp:extent cx="5219700" cy="3705860"/>
            <wp:effectExtent l="0" t="0" r="0" b="8890"/>
            <wp:docPr id="2270417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1768" name="図 227041768"/>
                    <pic:cNvPicPr/>
                  </pic:nvPicPr>
                  <pic:blipFill>
                    <a:blip r:embed="rId18"/>
                    <a:stretch>
                      <a:fillRect/>
                    </a:stretch>
                  </pic:blipFill>
                  <pic:spPr>
                    <a:xfrm>
                      <a:off x="0" y="0"/>
                      <a:ext cx="5219700" cy="3705860"/>
                    </a:xfrm>
                    <a:prstGeom prst="rect">
                      <a:avLst/>
                    </a:prstGeom>
                  </pic:spPr>
                </pic:pic>
              </a:graphicData>
            </a:graphic>
          </wp:inline>
        </w:drawing>
      </w:r>
    </w:p>
    <w:p w14:paraId="34E39DCA" w14:textId="47D2315D" w:rsidR="006C7DAA" w:rsidRDefault="006C7DAA" w:rsidP="006C7DAA">
      <w:pPr>
        <w:widowControl/>
        <w:jc w:val="left"/>
        <w:rPr>
          <w:szCs w:val="24"/>
        </w:rPr>
      </w:pPr>
      <w:r w:rsidRPr="007768BA">
        <w:rPr>
          <w:b/>
          <w:bCs/>
          <w:szCs w:val="24"/>
        </w:rPr>
        <w:t xml:space="preserve">Fig. </w:t>
      </w:r>
      <w:r>
        <w:rPr>
          <w:b/>
          <w:bCs/>
          <w:szCs w:val="24"/>
        </w:rPr>
        <w:t>4</w:t>
      </w:r>
      <w:r>
        <w:rPr>
          <w:szCs w:val="24"/>
        </w:rPr>
        <w:t xml:space="preserve"> Example images colored by different colormaps (a) rainbow and (b) </w:t>
      </w:r>
      <w:proofErr w:type="spellStart"/>
      <w:r>
        <w:rPr>
          <w:szCs w:val="24"/>
        </w:rPr>
        <w:t>viridis</w:t>
      </w:r>
      <w:proofErr w:type="spellEnd"/>
      <w:r>
        <w:rPr>
          <w:szCs w:val="24"/>
        </w:rPr>
        <w:t xml:space="preserve"> and those seen with the two types of human color-deficiencies, Deuteranomaly (c; rainbow and d; </w:t>
      </w:r>
      <w:proofErr w:type="spellStart"/>
      <w:r>
        <w:rPr>
          <w:szCs w:val="24"/>
        </w:rPr>
        <w:t>viridis</w:t>
      </w:r>
      <w:proofErr w:type="spellEnd"/>
      <w:r>
        <w:rPr>
          <w:szCs w:val="24"/>
        </w:rPr>
        <w:t xml:space="preserve">) and Deuteranopia (e; rainbow and f; </w:t>
      </w:r>
      <w:proofErr w:type="spellStart"/>
      <w:r>
        <w:rPr>
          <w:szCs w:val="24"/>
        </w:rPr>
        <w:t>viridis</w:t>
      </w:r>
      <w:proofErr w:type="spellEnd"/>
      <w:r>
        <w:rPr>
          <w:szCs w:val="24"/>
        </w:rPr>
        <w:t xml:space="preserve">).  </w:t>
      </w:r>
      <w:r w:rsidRPr="00CB1863">
        <w:rPr>
          <w:szCs w:val="24"/>
        </w:rPr>
        <w:t>Rainbow, the most-widely used colormap, fails to reproduce a meaningful smooth gradient</w:t>
      </w:r>
      <w:r>
        <w:rPr>
          <w:szCs w:val="24"/>
        </w:rPr>
        <w:t xml:space="preserve"> with the selected color deficiencies</w:t>
      </w:r>
      <w:r w:rsidRPr="00CB1863">
        <w:rPr>
          <w:szCs w:val="24"/>
        </w:rPr>
        <w:t xml:space="preserve">, yet </w:t>
      </w:r>
      <w:proofErr w:type="spellStart"/>
      <w:r>
        <w:rPr>
          <w:szCs w:val="24"/>
        </w:rPr>
        <w:t>viridis</w:t>
      </w:r>
      <w:proofErr w:type="spellEnd"/>
      <w:r w:rsidRPr="00CB1863">
        <w:rPr>
          <w:szCs w:val="24"/>
        </w:rPr>
        <w:t xml:space="preserve"> colormap</w:t>
      </w:r>
      <w:r>
        <w:rPr>
          <w:szCs w:val="24"/>
        </w:rPr>
        <w:t xml:space="preserve"> is</w:t>
      </w:r>
      <w:r w:rsidRPr="00CB1863">
        <w:rPr>
          <w:szCs w:val="24"/>
        </w:rPr>
        <w:t xml:space="preserve"> </w:t>
      </w:r>
      <w:r>
        <w:rPr>
          <w:szCs w:val="24"/>
        </w:rPr>
        <w:t>clearly readable.</w:t>
      </w:r>
    </w:p>
    <w:p w14:paraId="007489C2" w14:textId="77777777" w:rsidR="0092239E" w:rsidRPr="00605140" w:rsidRDefault="0092239E" w:rsidP="00BC7DA2">
      <w:pPr>
        <w:widowControl/>
        <w:jc w:val="left"/>
        <w:rPr>
          <w:b/>
          <w:bCs/>
          <w:szCs w:val="24"/>
        </w:rPr>
      </w:pPr>
    </w:p>
    <w:sectPr w:rsidR="0092239E" w:rsidRPr="00605140" w:rsidSect="005C26CE">
      <w:pgSz w:w="11906" w:h="16838" w:code="9"/>
      <w:pgMar w:top="1985" w:right="1985" w:bottom="1701" w:left="1701" w:header="851" w:footer="992" w:gutter="0"/>
      <w:lnNumType w:countBy="1"/>
      <w:cols w:space="425"/>
      <w:docGrid w:type="linesAndChars" w:linePitch="411" w:charSpace="-10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C5172" w14:textId="77777777" w:rsidR="00C17D4D" w:rsidRDefault="00C17D4D" w:rsidP="00882A3E">
      <w:r>
        <w:separator/>
      </w:r>
    </w:p>
  </w:endnote>
  <w:endnote w:type="continuationSeparator" w:id="0">
    <w:p w14:paraId="6581F017" w14:textId="77777777" w:rsidR="00C17D4D" w:rsidRDefault="00C17D4D" w:rsidP="0088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489794"/>
      <w:docPartObj>
        <w:docPartGallery w:val="Page Numbers (Bottom of Page)"/>
        <w:docPartUnique/>
      </w:docPartObj>
    </w:sdtPr>
    <w:sdtContent>
      <w:p w14:paraId="49439153" w14:textId="1C02F762" w:rsidR="003F5020" w:rsidRDefault="003F5020">
        <w:pPr>
          <w:pStyle w:val="a5"/>
          <w:jc w:val="center"/>
        </w:pPr>
        <w:r>
          <w:fldChar w:fldCharType="begin"/>
        </w:r>
        <w:r>
          <w:instrText>PAGE   \* MERGEFORMAT</w:instrText>
        </w:r>
        <w:r>
          <w:fldChar w:fldCharType="separate"/>
        </w:r>
        <w:r>
          <w:rPr>
            <w:lang w:val="ja-JP"/>
          </w:rPr>
          <w:t>2</w:t>
        </w:r>
        <w:r>
          <w:fldChar w:fldCharType="end"/>
        </w:r>
      </w:p>
    </w:sdtContent>
  </w:sdt>
  <w:p w14:paraId="0CB51177" w14:textId="77777777" w:rsidR="00D204B5" w:rsidRDefault="00D204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86DAF" w14:textId="77777777" w:rsidR="00C17D4D" w:rsidRDefault="00C17D4D" w:rsidP="00882A3E">
      <w:r>
        <w:separator/>
      </w:r>
    </w:p>
  </w:footnote>
  <w:footnote w:type="continuationSeparator" w:id="0">
    <w:p w14:paraId="0410C267" w14:textId="77777777" w:rsidR="00C17D4D" w:rsidRDefault="00C17D4D" w:rsidP="00882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59C22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E5981"/>
    <w:multiLevelType w:val="hybridMultilevel"/>
    <w:tmpl w:val="9B164AF0"/>
    <w:lvl w:ilvl="0" w:tplc="21284BB4">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315288"/>
    <w:multiLevelType w:val="hybridMultilevel"/>
    <w:tmpl w:val="18CA54DA"/>
    <w:lvl w:ilvl="0" w:tplc="9F64712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135F06"/>
    <w:multiLevelType w:val="hybridMultilevel"/>
    <w:tmpl w:val="A6963186"/>
    <w:lvl w:ilvl="0" w:tplc="4860F46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443E78"/>
    <w:multiLevelType w:val="hybridMultilevel"/>
    <w:tmpl w:val="C0284F40"/>
    <w:lvl w:ilvl="0" w:tplc="948C65E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F25A57"/>
    <w:multiLevelType w:val="hybridMultilevel"/>
    <w:tmpl w:val="20024B2A"/>
    <w:lvl w:ilvl="0" w:tplc="B240D26C">
      <w:start w:val="7"/>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3F5F5E"/>
    <w:multiLevelType w:val="hybridMultilevel"/>
    <w:tmpl w:val="65C6FB92"/>
    <w:lvl w:ilvl="0" w:tplc="9D8227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8D6489"/>
    <w:multiLevelType w:val="hybridMultilevel"/>
    <w:tmpl w:val="24E60580"/>
    <w:lvl w:ilvl="0" w:tplc="62389962">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D965A5"/>
    <w:multiLevelType w:val="hybridMultilevel"/>
    <w:tmpl w:val="45509022"/>
    <w:lvl w:ilvl="0" w:tplc="EA4619C0">
      <w:start w:val="2"/>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9" w15:restartNumberingAfterBreak="0">
    <w:nsid w:val="196A29CC"/>
    <w:multiLevelType w:val="hybridMultilevel"/>
    <w:tmpl w:val="50B24512"/>
    <w:lvl w:ilvl="0" w:tplc="3D60DAB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43233"/>
    <w:multiLevelType w:val="hybridMultilevel"/>
    <w:tmpl w:val="D65079DA"/>
    <w:lvl w:ilvl="0" w:tplc="0A7CB4E2">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0B52A3"/>
    <w:multiLevelType w:val="hybridMultilevel"/>
    <w:tmpl w:val="F2A2B656"/>
    <w:lvl w:ilvl="0" w:tplc="0FD0219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7B300B"/>
    <w:multiLevelType w:val="hybridMultilevel"/>
    <w:tmpl w:val="3B7203C0"/>
    <w:lvl w:ilvl="0" w:tplc="F41208D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AD305D"/>
    <w:multiLevelType w:val="hybridMultilevel"/>
    <w:tmpl w:val="3928092C"/>
    <w:lvl w:ilvl="0" w:tplc="16A2B534">
      <w:start w:val="1"/>
      <w:numFmt w:val="decimalFullWidth"/>
      <w:lvlText w:val="%1．"/>
      <w:lvlJc w:val="left"/>
      <w:pPr>
        <w:ind w:left="720" w:hanging="72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661707"/>
    <w:multiLevelType w:val="hybridMultilevel"/>
    <w:tmpl w:val="33E8B93C"/>
    <w:lvl w:ilvl="0" w:tplc="1BBA0AC2">
      <w:start w:val="1"/>
      <w:numFmt w:val="decimal"/>
      <w:lvlText w:val="%1"/>
      <w:lvlJc w:val="left"/>
      <w:pPr>
        <w:ind w:left="358"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483EFB"/>
    <w:multiLevelType w:val="hybridMultilevel"/>
    <w:tmpl w:val="FC7E3838"/>
    <w:lvl w:ilvl="0" w:tplc="7780F74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5D3220C"/>
    <w:multiLevelType w:val="hybridMultilevel"/>
    <w:tmpl w:val="F21470BA"/>
    <w:lvl w:ilvl="0" w:tplc="2BB40274">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765474"/>
    <w:multiLevelType w:val="hybridMultilevel"/>
    <w:tmpl w:val="A38CC516"/>
    <w:lvl w:ilvl="0" w:tplc="A36CD01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99E0539"/>
    <w:multiLevelType w:val="hybridMultilevel"/>
    <w:tmpl w:val="DAF206E0"/>
    <w:lvl w:ilvl="0" w:tplc="577C87D8">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AAC7CC1"/>
    <w:multiLevelType w:val="hybridMultilevel"/>
    <w:tmpl w:val="F134E15A"/>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AFD1D2A"/>
    <w:multiLevelType w:val="hybridMultilevel"/>
    <w:tmpl w:val="D9FAC51C"/>
    <w:lvl w:ilvl="0" w:tplc="0FF474B6">
      <w:start w:val="4"/>
      <w:numFmt w:val="decimal"/>
      <w:lvlText w:val="%1"/>
      <w:lvlJc w:val="left"/>
      <w:pPr>
        <w:ind w:left="633" w:hanging="360"/>
      </w:pPr>
      <w:rPr>
        <w:rFonts w:hint="eastAsia"/>
      </w:rPr>
    </w:lvl>
    <w:lvl w:ilvl="1" w:tplc="04090017" w:tentative="1">
      <w:start w:val="1"/>
      <w:numFmt w:val="aiueoFullWidth"/>
      <w:lvlText w:val="(%2)"/>
      <w:lvlJc w:val="left"/>
      <w:pPr>
        <w:ind w:left="1113" w:hanging="420"/>
      </w:pPr>
    </w:lvl>
    <w:lvl w:ilvl="2" w:tplc="04090011" w:tentative="1">
      <w:start w:val="1"/>
      <w:numFmt w:val="decimalEnclosedCircle"/>
      <w:lvlText w:val="%3"/>
      <w:lvlJc w:val="left"/>
      <w:pPr>
        <w:ind w:left="1533" w:hanging="420"/>
      </w:pPr>
    </w:lvl>
    <w:lvl w:ilvl="3" w:tplc="0409000F" w:tentative="1">
      <w:start w:val="1"/>
      <w:numFmt w:val="decimal"/>
      <w:lvlText w:val="%4."/>
      <w:lvlJc w:val="left"/>
      <w:pPr>
        <w:ind w:left="1953" w:hanging="420"/>
      </w:pPr>
    </w:lvl>
    <w:lvl w:ilvl="4" w:tplc="04090017" w:tentative="1">
      <w:start w:val="1"/>
      <w:numFmt w:val="aiueoFullWidth"/>
      <w:lvlText w:val="(%5)"/>
      <w:lvlJc w:val="left"/>
      <w:pPr>
        <w:ind w:left="2373" w:hanging="420"/>
      </w:pPr>
    </w:lvl>
    <w:lvl w:ilvl="5" w:tplc="04090011" w:tentative="1">
      <w:start w:val="1"/>
      <w:numFmt w:val="decimalEnclosedCircle"/>
      <w:lvlText w:val="%6"/>
      <w:lvlJc w:val="left"/>
      <w:pPr>
        <w:ind w:left="2793" w:hanging="420"/>
      </w:pPr>
    </w:lvl>
    <w:lvl w:ilvl="6" w:tplc="0409000F" w:tentative="1">
      <w:start w:val="1"/>
      <w:numFmt w:val="decimal"/>
      <w:lvlText w:val="%7."/>
      <w:lvlJc w:val="left"/>
      <w:pPr>
        <w:ind w:left="3213" w:hanging="420"/>
      </w:pPr>
    </w:lvl>
    <w:lvl w:ilvl="7" w:tplc="04090017" w:tentative="1">
      <w:start w:val="1"/>
      <w:numFmt w:val="aiueoFullWidth"/>
      <w:lvlText w:val="(%8)"/>
      <w:lvlJc w:val="left"/>
      <w:pPr>
        <w:ind w:left="3633" w:hanging="420"/>
      </w:pPr>
    </w:lvl>
    <w:lvl w:ilvl="8" w:tplc="04090011" w:tentative="1">
      <w:start w:val="1"/>
      <w:numFmt w:val="decimalEnclosedCircle"/>
      <w:lvlText w:val="%9"/>
      <w:lvlJc w:val="left"/>
      <w:pPr>
        <w:ind w:left="4053" w:hanging="420"/>
      </w:pPr>
    </w:lvl>
  </w:abstractNum>
  <w:abstractNum w:abstractNumId="21" w15:restartNumberingAfterBreak="0">
    <w:nsid w:val="4D962B16"/>
    <w:multiLevelType w:val="hybridMultilevel"/>
    <w:tmpl w:val="726C02E0"/>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2" w15:restartNumberingAfterBreak="0">
    <w:nsid w:val="518644CE"/>
    <w:multiLevelType w:val="hybridMultilevel"/>
    <w:tmpl w:val="F9364936"/>
    <w:lvl w:ilvl="0" w:tplc="2F1E18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2070DC4"/>
    <w:multiLevelType w:val="hybridMultilevel"/>
    <w:tmpl w:val="94726214"/>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663F99"/>
    <w:multiLevelType w:val="hybridMultilevel"/>
    <w:tmpl w:val="10365A5C"/>
    <w:lvl w:ilvl="0" w:tplc="27AEB7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B562B0"/>
    <w:multiLevelType w:val="hybridMultilevel"/>
    <w:tmpl w:val="FA2AAF3A"/>
    <w:lvl w:ilvl="0" w:tplc="C2A819E6">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6693E5A"/>
    <w:multiLevelType w:val="hybridMultilevel"/>
    <w:tmpl w:val="9C6083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5EA8106A"/>
    <w:multiLevelType w:val="hybridMultilevel"/>
    <w:tmpl w:val="D974F0AA"/>
    <w:lvl w:ilvl="0" w:tplc="F8349B3E">
      <w:start w:val="2"/>
      <w:numFmt w:val="decimalFullWidth"/>
      <w:lvlText w:val="%1．"/>
      <w:lvlJc w:val="left"/>
      <w:pPr>
        <w:ind w:left="720" w:hanging="720"/>
      </w:pPr>
      <w:rPr>
        <w:rFonts w:hint="default"/>
      </w:rPr>
    </w:lvl>
    <w:lvl w:ilvl="1" w:tplc="58A4013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D8099D"/>
    <w:multiLevelType w:val="hybridMultilevel"/>
    <w:tmpl w:val="83FCFB0A"/>
    <w:lvl w:ilvl="0" w:tplc="FED0404E">
      <w:start w:val="1"/>
      <w:numFmt w:val="decimal"/>
      <w:lvlText w:val="%1)"/>
      <w:lvlJc w:val="left"/>
      <w:pPr>
        <w:ind w:left="590" w:hanging="36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9" w15:restartNumberingAfterBreak="0">
    <w:nsid w:val="68862F34"/>
    <w:multiLevelType w:val="hybridMultilevel"/>
    <w:tmpl w:val="6E38D840"/>
    <w:lvl w:ilvl="0" w:tplc="38B6263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8C04ED6"/>
    <w:multiLevelType w:val="hybridMultilevel"/>
    <w:tmpl w:val="7A0A5808"/>
    <w:lvl w:ilvl="0" w:tplc="626C33EE">
      <w:start w:val="2"/>
      <w:numFmt w:val="decimal"/>
      <w:lvlText w:val="%1"/>
      <w:lvlJc w:val="left"/>
      <w:pPr>
        <w:ind w:left="358" w:hanging="360"/>
      </w:pPr>
      <w:rPr>
        <w:rFonts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1" w15:restartNumberingAfterBreak="0">
    <w:nsid w:val="6F1C5CF2"/>
    <w:multiLevelType w:val="hybridMultilevel"/>
    <w:tmpl w:val="1EDC61A0"/>
    <w:lvl w:ilvl="0" w:tplc="15D03322">
      <w:start w:val="1"/>
      <w:numFmt w:val="decimal"/>
      <w:lvlText w:val="%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0DD23B1"/>
    <w:multiLevelType w:val="hybridMultilevel"/>
    <w:tmpl w:val="F1A4B734"/>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247D40"/>
    <w:multiLevelType w:val="hybridMultilevel"/>
    <w:tmpl w:val="3676B2C0"/>
    <w:lvl w:ilvl="0" w:tplc="6526B916">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4" w15:restartNumberingAfterBreak="0">
    <w:nsid w:val="7A584DEC"/>
    <w:multiLevelType w:val="hybridMultilevel"/>
    <w:tmpl w:val="04E047FE"/>
    <w:lvl w:ilvl="0" w:tplc="DBBEA706">
      <w:start w:val="4"/>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1413B6"/>
    <w:multiLevelType w:val="hybridMultilevel"/>
    <w:tmpl w:val="C32016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14001241">
    <w:abstractNumId w:val="1"/>
  </w:num>
  <w:num w:numId="2" w16cid:durableId="1225026029">
    <w:abstractNumId w:val="18"/>
  </w:num>
  <w:num w:numId="3" w16cid:durableId="1469127946">
    <w:abstractNumId w:val="8"/>
  </w:num>
  <w:num w:numId="4" w16cid:durableId="191305546">
    <w:abstractNumId w:val="25"/>
  </w:num>
  <w:num w:numId="5" w16cid:durableId="415832708">
    <w:abstractNumId w:val="9"/>
  </w:num>
  <w:num w:numId="6" w16cid:durableId="16582304">
    <w:abstractNumId w:val="2"/>
  </w:num>
  <w:num w:numId="7" w16cid:durableId="546333806">
    <w:abstractNumId w:val="22"/>
  </w:num>
  <w:num w:numId="8" w16cid:durableId="993871628">
    <w:abstractNumId w:val="7"/>
  </w:num>
  <w:num w:numId="9" w16cid:durableId="1282570147">
    <w:abstractNumId w:val="16"/>
  </w:num>
  <w:num w:numId="10" w16cid:durableId="653486866">
    <w:abstractNumId w:val="3"/>
  </w:num>
  <w:num w:numId="11" w16cid:durableId="188954102">
    <w:abstractNumId w:val="15"/>
  </w:num>
  <w:num w:numId="12" w16cid:durableId="467673429">
    <w:abstractNumId w:val="17"/>
  </w:num>
  <w:num w:numId="13" w16cid:durableId="1390113025">
    <w:abstractNumId w:val="24"/>
  </w:num>
  <w:num w:numId="14" w16cid:durableId="1084297805">
    <w:abstractNumId w:val="13"/>
  </w:num>
  <w:num w:numId="15" w16cid:durableId="349338256">
    <w:abstractNumId w:val="27"/>
  </w:num>
  <w:num w:numId="16" w16cid:durableId="699278352">
    <w:abstractNumId w:val="6"/>
  </w:num>
  <w:num w:numId="17" w16cid:durableId="2092656262">
    <w:abstractNumId w:val="12"/>
  </w:num>
  <w:num w:numId="18" w16cid:durableId="179396570">
    <w:abstractNumId w:val="4"/>
  </w:num>
  <w:num w:numId="19" w16cid:durableId="1350984739">
    <w:abstractNumId w:val="10"/>
  </w:num>
  <w:num w:numId="20" w16cid:durableId="713652231">
    <w:abstractNumId w:val="11"/>
  </w:num>
  <w:num w:numId="21" w16cid:durableId="1533614873">
    <w:abstractNumId w:val="29"/>
  </w:num>
  <w:num w:numId="22" w16cid:durableId="1485469603">
    <w:abstractNumId w:val="30"/>
  </w:num>
  <w:num w:numId="23" w16cid:durableId="451095722">
    <w:abstractNumId w:val="34"/>
  </w:num>
  <w:num w:numId="24" w16cid:durableId="387194594">
    <w:abstractNumId w:val="20"/>
  </w:num>
  <w:num w:numId="25" w16cid:durableId="1529368101">
    <w:abstractNumId w:val="21"/>
  </w:num>
  <w:num w:numId="26" w16cid:durableId="1916233910">
    <w:abstractNumId w:val="14"/>
  </w:num>
  <w:num w:numId="27" w16cid:durableId="1969387931">
    <w:abstractNumId w:val="31"/>
  </w:num>
  <w:num w:numId="28" w16cid:durableId="1777754883">
    <w:abstractNumId w:val="32"/>
  </w:num>
  <w:num w:numId="29" w16cid:durableId="1330449395">
    <w:abstractNumId w:val="19"/>
  </w:num>
  <w:num w:numId="30" w16cid:durableId="522325947">
    <w:abstractNumId w:val="23"/>
  </w:num>
  <w:num w:numId="31" w16cid:durableId="879316293">
    <w:abstractNumId w:val="33"/>
  </w:num>
  <w:num w:numId="32" w16cid:durableId="1497956970">
    <w:abstractNumId w:val="5"/>
  </w:num>
  <w:num w:numId="33" w16cid:durableId="1846704365">
    <w:abstractNumId w:val="28"/>
  </w:num>
  <w:num w:numId="34" w16cid:durableId="1773624768">
    <w:abstractNumId w:val="35"/>
  </w:num>
  <w:num w:numId="35" w16cid:durableId="1974747226">
    <w:abstractNumId w:val="0"/>
  </w:num>
  <w:num w:numId="36" w16cid:durableId="11828600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B"/>
    <w:rsid w:val="0000058B"/>
    <w:rsid w:val="00001962"/>
    <w:rsid w:val="0000219C"/>
    <w:rsid w:val="00002B96"/>
    <w:rsid w:val="00002EB7"/>
    <w:rsid w:val="00004CE1"/>
    <w:rsid w:val="0000786C"/>
    <w:rsid w:val="00011ADB"/>
    <w:rsid w:val="000122F2"/>
    <w:rsid w:val="000169C6"/>
    <w:rsid w:val="0002047A"/>
    <w:rsid w:val="00026DBB"/>
    <w:rsid w:val="00033BD0"/>
    <w:rsid w:val="0003551F"/>
    <w:rsid w:val="0003589F"/>
    <w:rsid w:val="00036DC0"/>
    <w:rsid w:val="000373E2"/>
    <w:rsid w:val="00040992"/>
    <w:rsid w:val="00043563"/>
    <w:rsid w:val="000456EE"/>
    <w:rsid w:val="00046C17"/>
    <w:rsid w:val="00050D3A"/>
    <w:rsid w:val="000527F1"/>
    <w:rsid w:val="000560D4"/>
    <w:rsid w:val="00057B91"/>
    <w:rsid w:val="00066D3B"/>
    <w:rsid w:val="00067373"/>
    <w:rsid w:val="00067697"/>
    <w:rsid w:val="00067C30"/>
    <w:rsid w:val="00070568"/>
    <w:rsid w:val="00072E14"/>
    <w:rsid w:val="00076526"/>
    <w:rsid w:val="000766C2"/>
    <w:rsid w:val="00077213"/>
    <w:rsid w:val="0008122D"/>
    <w:rsid w:val="00081BF8"/>
    <w:rsid w:val="00085152"/>
    <w:rsid w:val="000859FC"/>
    <w:rsid w:val="000867A3"/>
    <w:rsid w:val="00087C18"/>
    <w:rsid w:val="000911D1"/>
    <w:rsid w:val="000951FC"/>
    <w:rsid w:val="000964C0"/>
    <w:rsid w:val="000A0871"/>
    <w:rsid w:val="000A3C51"/>
    <w:rsid w:val="000A5148"/>
    <w:rsid w:val="000A6688"/>
    <w:rsid w:val="000A754D"/>
    <w:rsid w:val="000B02F0"/>
    <w:rsid w:val="000B0FA3"/>
    <w:rsid w:val="000B1D89"/>
    <w:rsid w:val="000B2068"/>
    <w:rsid w:val="000B4B4C"/>
    <w:rsid w:val="000B561E"/>
    <w:rsid w:val="000B6C7F"/>
    <w:rsid w:val="000C046C"/>
    <w:rsid w:val="000C2D9F"/>
    <w:rsid w:val="000C2FE7"/>
    <w:rsid w:val="000C3DE2"/>
    <w:rsid w:val="000C3EF8"/>
    <w:rsid w:val="000C7855"/>
    <w:rsid w:val="000D0E3D"/>
    <w:rsid w:val="000D1BE1"/>
    <w:rsid w:val="000D1FD3"/>
    <w:rsid w:val="000D2992"/>
    <w:rsid w:val="000D55A8"/>
    <w:rsid w:val="000F1D9A"/>
    <w:rsid w:val="0010145A"/>
    <w:rsid w:val="001024E6"/>
    <w:rsid w:val="00102EB0"/>
    <w:rsid w:val="00102F16"/>
    <w:rsid w:val="00105321"/>
    <w:rsid w:val="00106A36"/>
    <w:rsid w:val="00107C56"/>
    <w:rsid w:val="00107ECD"/>
    <w:rsid w:val="00111C3D"/>
    <w:rsid w:val="00115C2A"/>
    <w:rsid w:val="00120ADC"/>
    <w:rsid w:val="00120AF1"/>
    <w:rsid w:val="001262E6"/>
    <w:rsid w:val="00127DDC"/>
    <w:rsid w:val="0013246A"/>
    <w:rsid w:val="00132E25"/>
    <w:rsid w:val="00133D48"/>
    <w:rsid w:val="00134A25"/>
    <w:rsid w:val="0013577A"/>
    <w:rsid w:val="00135DEF"/>
    <w:rsid w:val="00136D7C"/>
    <w:rsid w:val="00142C57"/>
    <w:rsid w:val="00145089"/>
    <w:rsid w:val="001469FB"/>
    <w:rsid w:val="001479F5"/>
    <w:rsid w:val="001520F2"/>
    <w:rsid w:val="001540BE"/>
    <w:rsid w:val="001560D3"/>
    <w:rsid w:val="001566BB"/>
    <w:rsid w:val="00157F6C"/>
    <w:rsid w:val="0016031E"/>
    <w:rsid w:val="001610F7"/>
    <w:rsid w:val="0016239F"/>
    <w:rsid w:val="001629BF"/>
    <w:rsid w:val="00166EBB"/>
    <w:rsid w:val="00167B35"/>
    <w:rsid w:val="00167F1B"/>
    <w:rsid w:val="00173405"/>
    <w:rsid w:val="001735E0"/>
    <w:rsid w:val="00176B2E"/>
    <w:rsid w:val="00181CEE"/>
    <w:rsid w:val="00182759"/>
    <w:rsid w:val="001848AB"/>
    <w:rsid w:val="001860D0"/>
    <w:rsid w:val="001867CC"/>
    <w:rsid w:val="00191F8C"/>
    <w:rsid w:val="00193E11"/>
    <w:rsid w:val="001B0F15"/>
    <w:rsid w:val="001B1009"/>
    <w:rsid w:val="001B1E79"/>
    <w:rsid w:val="001B26DE"/>
    <w:rsid w:val="001B2A19"/>
    <w:rsid w:val="001B5C1B"/>
    <w:rsid w:val="001C04FD"/>
    <w:rsid w:val="001C3185"/>
    <w:rsid w:val="001C4879"/>
    <w:rsid w:val="001C6E48"/>
    <w:rsid w:val="001C762C"/>
    <w:rsid w:val="001D1F11"/>
    <w:rsid w:val="001D2364"/>
    <w:rsid w:val="001D3D6F"/>
    <w:rsid w:val="001D5182"/>
    <w:rsid w:val="001D75CE"/>
    <w:rsid w:val="001E24BB"/>
    <w:rsid w:val="001E308F"/>
    <w:rsid w:val="001E32EC"/>
    <w:rsid w:val="001E3977"/>
    <w:rsid w:val="001E49C3"/>
    <w:rsid w:val="001E5BE9"/>
    <w:rsid w:val="001E7424"/>
    <w:rsid w:val="001F2681"/>
    <w:rsid w:val="001F42B5"/>
    <w:rsid w:val="001F677D"/>
    <w:rsid w:val="001F6788"/>
    <w:rsid w:val="001F67BA"/>
    <w:rsid w:val="001F7861"/>
    <w:rsid w:val="001F7879"/>
    <w:rsid w:val="002005F4"/>
    <w:rsid w:val="002017DB"/>
    <w:rsid w:val="0020338D"/>
    <w:rsid w:val="00204074"/>
    <w:rsid w:val="002049DD"/>
    <w:rsid w:val="002052DF"/>
    <w:rsid w:val="00205308"/>
    <w:rsid w:val="002066C5"/>
    <w:rsid w:val="00210165"/>
    <w:rsid w:val="00215AE3"/>
    <w:rsid w:val="00215D12"/>
    <w:rsid w:val="00215D80"/>
    <w:rsid w:val="002201EB"/>
    <w:rsid w:val="00221EFA"/>
    <w:rsid w:val="00222A19"/>
    <w:rsid w:val="00225DE7"/>
    <w:rsid w:val="0024296D"/>
    <w:rsid w:val="00242D2F"/>
    <w:rsid w:val="002463CB"/>
    <w:rsid w:val="00247470"/>
    <w:rsid w:val="002475DD"/>
    <w:rsid w:val="002510AA"/>
    <w:rsid w:val="00253BAC"/>
    <w:rsid w:val="002562BD"/>
    <w:rsid w:val="00262B47"/>
    <w:rsid w:val="00263322"/>
    <w:rsid w:val="00267EA2"/>
    <w:rsid w:val="00270823"/>
    <w:rsid w:val="0027314F"/>
    <w:rsid w:val="00281162"/>
    <w:rsid w:val="00282255"/>
    <w:rsid w:val="002829C6"/>
    <w:rsid w:val="00283C93"/>
    <w:rsid w:val="00283EE5"/>
    <w:rsid w:val="00284771"/>
    <w:rsid w:val="0028669F"/>
    <w:rsid w:val="00286CE6"/>
    <w:rsid w:val="00287516"/>
    <w:rsid w:val="0029130B"/>
    <w:rsid w:val="00291C49"/>
    <w:rsid w:val="00295359"/>
    <w:rsid w:val="002A222B"/>
    <w:rsid w:val="002A27F0"/>
    <w:rsid w:val="002A4553"/>
    <w:rsid w:val="002A6AED"/>
    <w:rsid w:val="002B12D1"/>
    <w:rsid w:val="002B1A4F"/>
    <w:rsid w:val="002B63AB"/>
    <w:rsid w:val="002C0E7F"/>
    <w:rsid w:val="002C3654"/>
    <w:rsid w:val="002D2840"/>
    <w:rsid w:val="002D4108"/>
    <w:rsid w:val="002D750B"/>
    <w:rsid w:val="002D7D20"/>
    <w:rsid w:val="002E06C4"/>
    <w:rsid w:val="002E06D4"/>
    <w:rsid w:val="002E60AC"/>
    <w:rsid w:val="002F010F"/>
    <w:rsid w:val="002F1E98"/>
    <w:rsid w:val="002F2506"/>
    <w:rsid w:val="002F3315"/>
    <w:rsid w:val="002F3C6C"/>
    <w:rsid w:val="0030110C"/>
    <w:rsid w:val="00302C00"/>
    <w:rsid w:val="00303D0A"/>
    <w:rsid w:val="00305C5E"/>
    <w:rsid w:val="00305E44"/>
    <w:rsid w:val="003107E9"/>
    <w:rsid w:val="003120CA"/>
    <w:rsid w:val="00315BA3"/>
    <w:rsid w:val="00316799"/>
    <w:rsid w:val="00317677"/>
    <w:rsid w:val="00317AB1"/>
    <w:rsid w:val="0032073A"/>
    <w:rsid w:val="00320DF5"/>
    <w:rsid w:val="00323BF2"/>
    <w:rsid w:val="00325367"/>
    <w:rsid w:val="00326A88"/>
    <w:rsid w:val="00331628"/>
    <w:rsid w:val="003318CF"/>
    <w:rsid w:val="00333A13"/>
    <w:rsid w:val="003416EE"/>
    <w:rsid w:val="003434A0"/>
    <w:rsid w:val="00343CF8"/>
    <w:rsid w:val="0034545B"/>
    <w:rsid w:val="00345A7F"/>
    <w:rsid w:val="00346B10"/>
    <w:rsid w:val="00350C2B"/>
    <w:rsid w:val="00351202"/>
    <w:rsid w:val="00356E8A"/>
    <w:rsid w:val="003575BC"/>
    <w:rsid w:val="00361D0E"/>
    <w:rsid w:val="00370D43"/>
    <w:rsid w:val="00371A38"/>
    <w:rsid w:val="00392C85"/>
    <w:rsid w:val="00394B47"/>
    <w:rsid w:val="00395BD5"/>
    <w:rsid w:val="00397042"/>
    <w:rsid w:val="003A06FE"/>
    <w:rsid w:val="003A184C"/>
    <w:rsid w:val="003A5683"/>
    <w:rsid w:val="003A67BF"/>
    <w:rsid w:val="003A7933"/>
    <w:rsid w:val="003A7B33"/>
    <w:rsid w:val="003B3B77"/>
    <w:rsid w:val="003B652D"/>
    <w:rsid w:val="003B705B"/>
    <w:rsid w:val="003B728D"/>
    <w:rsid w:val="003B7690"/>
    <w:rsid w:val="003C1B0A"/>
    <w:rsid w:val="003C31FE"/>
    <w:rsid w:val="003C409F"/>
    <w:rsid w:val="003C647A"/>
    <w:rsid w:val="003C6485"/>
    <w:rsid w:val="003C716C"/>
    <w:rsid w:val="003D22E7"/>
    <w:rsid w:val="003D2B32"/>
    <w:rsid w:val="003D4DC9"/>
    <w:rsid w:val="003D6A6D"/>
    <w:rsid w:val="003D73B7"/>
    <w:rsid w:val="003E3109"/>
    <w:rsid w:val="003E5AAB"/>
    <w:rsid w:val="003F01F7"/>
    <w:rsid w:val="003F343C"/>
    <w:rsid w:val="003F5020"/>
    <w:rsid w:val="004010D9"/>
    <w:rsid w:val="004029C5"/>
    <w:rsid w:val="0040533F"/>
    <w:rsid w:val="0040641A"/>
    <w:rsid w:val="004069EF"/>
    <w:rsid w:val="00414D15"/>
    <w:rsid w:val="0041627E"/>
    <w:rsid w:val="0041745B"/>
    <w:rsid w:val="00424918"/>
    <w:rsid w:val="00424CF3"/>
    <w:rsid w:val="004269EA"/>
    <w:rsid w:val="004279C5"/>
    <w:rsid w:val="0043111F"/>
    <w:rsid w:val="00431B18"/>
    <w:rsid w:val="0043564A"/>
    <w:rsid w:val="0043648B"/>
    <w:rsid w:val="00440372"/>
    <w:rsid w:val="00452ACD"/>
    <w:rsid w:val="004622FD"/>
    <w:rsid w:val="00462F53"/>
    <w:rsid w:val="00462F63"/>
    <w:rsid w:val="00474B94"/>
    <w:rsid w:val="0047514B"/>
    <w:rsid w:val="00476145"/>
    <w:rsid w:val="00480D13"/>
    <w:rsid w:val="004875BF"/>
    <w:rsid w:val="004915A3"/>
    <w:rsid w:val="00491B74"/>
    <w:rsid w:val="00494E4E"/>
    <w:rsid w:val="00496D15"/>
    <w:rsid w:val="004A12B5"/>
    <w:rsid w:val="004A3024"/>
    <w:rsid w:val="004A5100"/>
    <w:rsid w:val="004A5FD2"/>
    <w:rsid w:val="004B0B3B"/>
    <w:rsid w:val="004C172C"/>
    <w:rsid w:val="004C4368"/>
    <w:rsid w:val="004C743E"/>
    <w:rsid w:val="004C7DD6"/>
    <w:rsid w:val="004D0153"/>
    <w:rsid w:val="004D05E8"/>
    <w:rsid w:val="004D33A5"/>
    <w:rsid w:val="004D43AB"/>
    <w:rsid w:val="004D4BF9"/>
    <w:rsid w:val="004D5D00"/>
    <w:rsid w:val="004D6199"/>
    <w:rsid w:val="004E02D9"/>
    <w:rsid w:val="004E1664"/>
    <w:rsid w:val="004E3C51"/>
    <w:rsid w:val="004E620F"/>
    <w:rsid w:val="004F1B23"/>
    <w:rsid w:val="0050398F"/>
    <w:rsid w:val="00504A38"/>
    <w:rsid w:val="0050543D"/>
    <w:rsid w:val="00506663"/>
    <w:rsid w:val="00513986"/>
    <w:rsid w:val="00514262"/>
    <w:rsid w:val="0051515B"/>
    <w:rsid w:val="00515670"/>
    <w:rsid w:val="00517F6E"/>
    <w:rsid w:val="005206BA"/>
    <w:rsid w:val="005206C4"/>
    <w:rsid w:val="005246BC"/>
    <w:rsid w:val="00525395"/>
    <w:rsid w:val="0053044E"/>
    <w:rsid w:val="00532D23"/>
    <w:rsid w:val="00533CFA"/>
    <w:rsid w:val="0053460D"/>
    <w:rsid w:val="0053624F"/>
    <w:rsid w:val="00536B0C"/>
    <w:rsid w:val="00546BE7"/>
    <w:rsid w:val="00550646"/>
    <w:rsid w:val="00552753"/>
    <w:rsid w:val="00552958"/>
    <w:rsid w:val="00556AA6"/>
    <w:rsid w:val="00556EE4"/>
    <w:rsid w:val="005637C1"/>
    <w:rsid w:val="00563FD7"/>
    <w:rsid w:val="00564CC6"/>
    <w:rsid w:val="005651F6"/>
    <w:rsid w:val="005702E0"/>
    <w:rsid w:val="00570F1B"/>
    <w:rsid w:val="00571278"/>
    <w:rsid w:val="00571447"/>
    <w:rsid w:val="005723A4"/>
    <w:rsid w:val="00573278"/>
    <w:rsid w:val="00574B8D"/>
    <w:rsid w:val="00580CA3"/>
    <w:rsid w:val="00580FE8"/>
    <w:rsid w:val="0058439C"/>
    <w:rsid w:val="00584D5D"/>
    <w:rsid w:val="00585AD2"/>
    <w:rsid w:val="00587C77"/>
    <w:rsid w:val="0059113D"/>
    <w:rsid w:val="00593B20"/>
    <w:rsid w:val="005A08E5"/>
    <w:rsid w:val="005A095E"/>
    <w:rsid w:val="005A1712"/>
    <w:rsid w:val="005A26DF"/>
    <w:rsid w:val="005A44F2"/>
    <w:rsid w:val="005A553E"/>
    <w:rsid w:val="005A6D93"/>
    <w:rsid w:val="005B3175"/>
    <w:rsid w:val="005B33B3"/>
    <w:rsid w:val="005B58B9"/>
    <w:rsid w:val="005B7142"/>
    <w:rsid w:val="005B76D5"/>
    <w:rsid w:val="005C23DA"/>
    <w:rsid w:val="005C26CE"/>
    <w:rsid w:val="005C3310"/>
    <w:rsid w:val="005C65BD"/>
    <w:rsid w:val="005C65FD"/>
    <w:rsid w:val="005C69C9"/>
    <w:rsid w:val="005D14CF"/>
    <w:rsid w:val="005D1BC6"/>
    <w:rsid w:val="005D2415"/>
    <w:rsid w:val="005D3D52"/>
    <w:rsid w:val="005D5188"/>
    <w:rsid w:val="005D6297"/>
    <w:rsid w:val="005D6E73"/>
    <w:rsid w:val="005E3B20"/>
    <w:rsid w:val="005E4B17"/>
    <w:rsid w:val="005E6A89"/>
    <w:rsid w:val="005E72A6"/>
    <w:rsid w:val="005E7D04"/>
    <w:rsid w:val="005F19DE"/>
    <w:rsid w:val="005F3BE6"/>
    <w:rsid w:val="005F4057"/>
    <w:rsid w:val="005F64F1"/>
    <w:rsid w:val="00605140"/>
    <w:rsid w:val="006056FB"/>
    <w:rsid w:val="006064C7"/>
    <w:rsid w:val="00606C2B"/>
    <w:rsid w:val="006072A6"/>
    <w:rsid w:val="00611ABC"/>
    <w:rsid w:val="006133E1"/>
    <w:rsid w:val="00615474"/>
    <w:rsid w:val="0061565C"/>
    <w:rsid w:val="006163F9"/>
    <w:rsid w:val="00616861"/>
    <w:rsid w:val="00616D31"/>
    <w:rsid w:val="00617768"/>
    <w:rsid w:val="0061792E"/>
    <w:rsid w:val="00624862"/>
    <w:rsid w:val="0062503E"/>
    <w:rsid w:val="00627CEC"/>
    <w:rsid w:val="00636A11"/>
    <w:rsid w:val="00642159"/>
    <w:rsid w:val="006432FA"/>
    <w:rsid w:val="0064483E"/>
    <w:rsid w:val="00645341"/>
    <w:rsid w:val="00646CB1"/>
    <w:rsid w:val="0064781A"/>
    <w:rsid w:val="006514FE"/>
    <w:rsid w:val="0065176A"/>
    <w:rsid w:val="006533FC"/>
    <w:rsid w:val="00653BB5"/>
    <w:rsid w:val="0065483C"/>
    <w:rsid w:val="00655256"/>
    <w:rsid w:val="00656EB1"/>
    <w:rsid w:val="00661A89"/>
    <w:rsid w:val="00661F59"/>
    <w:rsid w:val="006621AA"/>
    <w:rsid w:val="0066682E"/>
    <w:rsid w:val="00666CE6"/>
    <w:rsid w:val="00666D87"/>
    <w:rsid w:val="00672F6D"/>
    <w:rsid w:val="0067348A"/>
    <w:rsid w:val="00673F83"/>
    <w:rsid w:val="00675602"/>
    <w:rsid w:val="00676A67"/>
    <w:rsid w:val="00677E9D"/>
    <w:rsid w:val="00686936"/>
    <w:rsid w:val="00687D9E"/>
    <w:rsid w:val="00694278"/>
    <w:rsid w:val="0069705B"/>
    <w:rsid w:val="00697889"/>
    <w:rsid w:val="00697D05"/>
    <w:rsid w:val="006A0F1D"/>
    <w:rsid w:val="006A59AC"/>
    <w:rsid w:val="006A6AD9"/>
    <w:rsid w:val="006A76EA"/>
    <w:rsid w:val="006A7AE8"/>
    <w:rsid w:val="006B09AE"/>
    <w:rsid w:val="006B1912"/>
    <w:rsid w:val="006B22F7"/>
    <w:rsid w:val="006B59BE"/>
    <w:rsid w:val="006C0E70"/>
    <w:rsid w:val="006C3CEB"/>
    <w:rsid w:val="006C4A56"/>
    <w:rsid w:val="006C5A9C"/>
    <w:rsid w:val="006C7B6D"/>
    <w:rsid w:val="006C7DAA"/>
    <w:rsid w:val="006D5B1B"/>
    <w:rsid w:val="006D5C67"/>
    <w:rsid w:val="006D5CC8"/>
    <w:rsid w:val="006D6AE1"/>
    <w:rsid w:val="006E044F"/>
    <w:rsid w:val="006E09E8"/>
    <w:rsid w:val="006E0D20"/>
    <w:rsid w:val="006E31E9"/>
    <w:rsid w:val="006E3544"/>
    <w:rsid w:val="006E5C8B"/>
    <w:rsid w:val="006F1183"/>
    <w:rsid w:val="006F276C"/>
    <w:rsid w:val="006F53D7"/>
    <w:rsid w:val="006F69E2"/>
    <w:rsid w:val="006F7C71"/>
    <w:rsid w:val="00700B13"/>
    <w:rsid w:val="0070108A"/>
    <w:rsid w:val="007015B5"/>
    <w:rsid w:val="00702300"/>
    <w:rsid w:val="00702DA7"/>
    <w:rsid w:val="007041A5"/>
    <w:rsid w:val="007062E5"/>
    <w:rsid w:val="00710A48"/>
    <w:rsid w:val="00711286"/>
    <w:rsid w:val="00713004"/>
    <w:rsid w:val="00713BD0"/>
    <w:rsid w:val="00715100"/>
    <w:rsid w:val="00716F36"/>
    <w:rsid w:val="00721154"/>
    <w:rsid w:val="00721DCE"/>
    <w:rsid w:val="00722318"/>
    <w:rsid w:val="00722A74"/>
    <w:rsid w:val="007240D7"/>
    <w:rsid w:val="007253B6"/>
    <w:rsid w:val="00725E9D"/>
    <w:rsid w:val="00731319"/>
    <w:rsid w:val="00734EF1"/>
    <w:rsid w:val="007354D5"/>
    <w:rsid w:val="0073766B"/>
    <w:rsid w:val="007376B7"/>
    <w:rsid w:val="00737974"/>
    <w:rsid w:val="00737ED3"/>
    <w:rsid w:val="00737FA0"/>
    <w:rsid w:val="0074071D"/>
    <w:rsid w:val="00740973"/>
    <w:rsid w:val="00741248"/>
    <w:rsid w:val="00744095"/>
    <w:rsid w:val="007442D8"/>
    <w:rsid w:val="00744FE0"/>
    <w:rsid w:val="007452F6"/>
    <w:rsid w:val="0074675C"/>
    <w:rsid w:val="0074677A"/>
    <w:rsid w:val="00747066"/>
    <w:rsid w:val="007503E4"/>
    <w:rsid w:val="00750E63"/>
    <w:rsid w:val="00751067"/>
    <w:rsid w:val="00752941"/>
    <w:rsid w:val="007538FE"/>
    <w:rsid w:val="00756898"/>
    <w:rsid w:val="007574C0"/>
    <w:rsid w:val="0076044C"/>
    <w:rsid w:val="007606CC"/>
    <w:rsid w:val="00762710"/>
    <w:rsid w:val="00763A44"/>
    <w:rsid w:val="007647DB"/>
    <w:rsid w:val="0077252E"/>
    <w:rsid w:val="0077304A"/>
    <w:rsid w:val="00774822"/>
    <w:rsid w:val="0077566F"/>
    <w:rsid w:val="00776836"/>
    <w:rsid w:val="00777D9C"/>
    <w:rsid w:val="0078212F"/>
    <w:rsid w:val="00782822"/>
    <w:rsid w:val="00782F57"/>
    <w:rsid w:val="007830B2"/>
    <w:rsid w:val="00783E68"/>
    <w:rsid w:val="00785785"/>
    <w:rsid w:val="007915F0"/>
    <w:rsid w:val="00791AD1"/>
    <w:rsid w:val="00792218"/>
    <w:rsid w:val="00792C62"/>
    <w:rsid w:val="0079562E"/>
    <w:rsid w:val="00797DFD"/>
    <w:rsid w:val="007A0180"/>
    <w:rsid w:val="007A0F05"/>
    <w:rsid w:val="007A62AC"/>
    <w:rsid w:val="007B1751"/>
    <w:rsid w:val="007B1B48"/>
    <w:rsid w:val="007B2E0E"/>
    <w:rsid w:val="007B4FEA"/>
    <w:rsid w:val="007B55FF"/>
    <w:rsid w:val="007B6F74"/>
    <w:rsid w:val="007C0615"/>
    <w:rsid w:val="007C1106"/>
    <w:rsid w:val="007C204F"/>
    <w:rsid w:val="007C55A4"/>
    <w:rsid w:val="007D2B26"/>
    <w:rsid w:val="007D3F23"/>
    <w:rsid w:val="007D6317"/>
    <w:rsid w:val="007D7E66"/>
    <w:rsid w:val="007E07C7"/>
    <w:rsid w:val="007E3ACD"/>
    <w:rsid w:val="007E447B"/>
    <w:rsid w:val="007F1328"/>
    <w:rsid w:val="007F2E31"/>
    <w:rsid w:val="00801F40"/>
    <w:rsid w:val="0080271D"/>
    <w:rsid w:val="00802F42"/>
    <w:rsid w:val="00804A1A"/>
    <w:rsid w:val="00806295"/>
    <w:rsid w:val="00811465"/>
    <w:rsid w:val="00813D3F"/>
    <w:rsid w:val="0081755D"/>
    <w:rsid w:val="008204C3"/>
    <w:rsid w:val="00821905"/>
    <w:rsid w:val="00822FC6"/>
    <w:rsid w:val="008236A9"/>
    <w:rsid w:val="008255F0"/>
    <w:rsid w:val="00827966"/>
    <w:rsid w:val="00827C78"/>
    <w:rsid w:val="0083219B"/>
    <w:rsid w:val="00835AAA"/>
    <w:rsid w:val="0083681D"/>
    <w:rsid w:val="00843748"/>
    <w:rsid w:val="0085076C"/>
    <w:rsid w:val="00851214"/>
    <w:rsid w:val="00855BB3"/>
    <w:rsid w:val="008561BC"/>
    <w:rsid w:val="008670F5"/>
    <w:rsid w:val="00872C8E"/>
    <w:rsid w:val="00876D14"/>
    <w:rsid w:val="00877D9F"/>
    <w:rsid w:val="0088243F"/>
    <w:rsid w:val="00882A3E"/>
    <w:rsid w:val="008841CE"/>
    <w:rsid w:val="008864E8"/>
    <w:rsid w:val="008950D4"/>
    <w:rsid w:val="008955D3"/>
    <w:rsid w:val="00895F11"/>
    <w:rsid w:val="008A1DD2"/>
    <w:rsid w:val="008A4CB6"/>
    <w:rsid w:val="008B074D"/>
    <w:rsid w:val="008B17AD"/>
    <w:rsid w:val="008B3DEE"/>
    <w:rsid w:val="008B5F5D"/>
    <w:rsid w:val="008B6D61"/>
    <w:rsid w:val="008C0C95"/>
    <w:rsid w:val="008C106D"/>
    <w:rsid w:val="008C1828"/>
    <w:rsid w:val="008C1FBE"/>
    <w:rsid w:val="008C285D"/>
    <w:rsid w:val="008C3555"/>
    <w:rsid w:val="008C5267"/>
    <w:rsid w:val="008C5C1A"/>
    <w:rsid w:val="008C6CA3"/>
    <w:rsid w:val="008C7271"/>
    <w:rsid w:val="008D0710"/>
    <w:rsid w:val="008D3BC4"/>
    <w:rsid w:val="008D4587"/>
    <w:rsid w:val="008D4732"/>
    <w:rsid w:val="008E08D0"/>
    <w:rsid w:val="008F0FD4"/>
    <w:rsid w:val="008F1C28"/>
    <w:rsid w:val="008F288E"/>
    <w:rsid w:val="008F482A"/>
    <w:rsid w:val="008F4EA4"/>
    <w:rsid w:val="008F50E0"/>
    <w:rsid w:val="008F523B"/>
    <w:rsid w:val="008F5588"/>
    <w:rsid w:val="008F5FE0"/>
    <w:rsid w:val="008F6EB6"/>
    <w:rsid w:val="009005F4"/>
    <w:rsid w:val="00902323"/>
    <w:rsid w:val="00904F0D"/>
    <w:rsid w:val="00905CC2"/>
    <w:rsid w:val="00905F7C"/>
    <w:rsid w:val="009136F0"/>
    <w:rsid w:val="00913FCC"/>
    <w:rsid w:val="009163F7"/>
    <w:rsid w:val="00920138"/>
    <w:rsid w:val="0092239E"/>
    <w:rsid w:val="00924861"/>
    <w:rsid w:val="00924F30"/>
    <w:rsid w:val="00925114"/>
    <w:rsid w:val="009254B3"/>
    <w:rsid w:val="00926E00"/>
    <w:rsid w:val="00933D1B"/>
    <w:rsid w:val="009369DD"/>
    <w:rsid w:val="009400DE"/>
    <w:rsid w:val="00940E76"/>
    <w:rsid w:val="009448F6"/>
    <w:rsid w:val="0094768E"/>
    <w:rsid w:val="00953357"/>
    <w:rsid w:val="00953393"/>
    <w:rsid w:val="009541F3"/>
    <w:rsid w:val="00955A37"/>
    <w:rsid w:val="009567A9"/>
    <w:rsid w:val="00963CC6"/>
    <w:rsid w:val="0096400C"/>
    <w:rsid w:val="00965BC5"/>
    <w:rsid w:val="00970E5E"/>
    <w:rsid w:val="00972D77"/>
    <w:rsid w:val="00973D39"/>
    <w:rsid w:val="009761F1"/>
    <w:rsid w:val="00976DD5"/>
    <w:rsid w:val="009805AC"/>
    <w:rsid w:val="00981ACC"/>
    <w:rsid w:val="00983841"/>
    <w:rsid w:val="00984FB6"/>
    <w:rsid w:val="0098653B"/>
    <w:rsid w:val="0099089E"/>
    <w:rsid w:val="0099369C"/>
    <w:rsid w:val="009A1F76"/>
    <w:rsid w:val="009A1FD2"/>
    <w:rsid w:val="009A226F"/>
    <w:rsid w:val="009A5DCC"/>
    <w:rsid w:val="009B0856"/>
    <w:rsid w:val="009C2256"/>
    <w:rsid w:val="009C7388"/>
    <w:rsid w:val="009C781E"/>
    <w:rsid w:val="009C79E3"/>
    <w:rsid w:val="009D0B5E"/>
    <w:rsid w:val="009D0D0B"/>
    <w:rsid w:val="009D24B3"/>
    <w:rsid w:val="009D2D7D"/>
    <w:rsid w:val="009D30D4"/>
    <w:rsid w:val="009D3B75"/>
    <w:rsid w:val="009D5E0D"/>
    <w:rsid w:val="009D619A"/>
    <w:rsid w:val="009D6569"/>
    <w:rsid w:val="009E7167"/>
    <w:rsid w:val="009E7176"/>
    <w:rsid w:val="009F020D"/>
    <w:rsid w:val="009F609B"/>
    <w:rsid w:val="00A01FFD"/>
    <w:rsid w:val="00A03CA6"/>
    <w:rsid w:val="00A10428"/>
    <w:rsid w:val="00A10F82"/>
    <w:rsid w:val="00A128A9"/>
    <w:rsid w:val="00A13D49"/>
    <w:rsid w:val="00A13EF3"/>
    <w:rsid w:val="00A15BE2"/>
    <w:rsid w:val="00A16B15"/>
    <w:rsid w:val="00A16CB7"/>
    <w:rsid w:val="00A2087A"/>
    <w:rsid w:val="00A21710"/>
    <w:rsid w:val="00A22380"/>
    <w:rsid w:val="00A238F4"/>
    <w:rsid w:val="00A23DCD"/>
    <w:rsid w:val="00A30B86"/>
    <w:rsid w:val="00A31351"/>
    <w:rsid w:val="00A31934"/>
    <w:rsid w:val="00A31945"/>
    <w:rsid w:val="00A31FFE"/>
    <w:rsid w:val="00A360F1"/>
    <w:rsid w:val="00A408A3"/>
    <w:rsid w:val="00A40FD9"/>
    <w:rsid w:val="00A42135"/>
    <w:rsid w:val="00A43BAA"/>
    <w:rsid w:val="00A46BC7"/>
    <w:rsid w:val="00A50419"/>
    <w:rsid w:val="00A56547"/>
    <w:rsid w:val="00A61192"/>
    <w:rsid w:val="00A637FF"/>
    <w:rsid w:val="00A66E59"/>
    <w:rsid w:val="00A67EC1"/>
    <w:rsid w:val="00A709DF"/>
    <w:rsid w:val="00A71AC7"/>
    <w:rsid w:val="00A76D2D"/>
    <w:rsid w:val="00A76F1F"/>
    <w:rsid w:val="00A772A4"/>
    <w:rsid w:val="00A772FF"/>
    <w:rsid w:val="00A77318"/>
    <w:rsid w:val="00A81852"/>
    <w:rsid w:val="00A85028"/>
    <w:rsid w:val="00A9132F"/>
    <w:rsid w:val="00A93220"/>
    <w:rsid w:val="00A937A3"/>
    <w:rsid w:val="00A94A03"/>
    <w:rsid w:val="00A96000"/>
    <w:rsid w:val="00A96047"/>
    <w:rsid w:val="00AA14F4"/>
    <w:rsid w:val="00AA2C18"/>
    <w:rsid w:val="00AA33B0"/>
    <w:rsid w:val="00AA5120"/>
    <w:rsid w:val="00AA54D5"/>
    <w:rsid w:val="00AA612C"/>
    <w:rsid w:val="00AA6209"/>
    <w:rsid w:val="00AA6981"/>
    <w:rsid w:val="00AA6FB1"/>
    <w:rsid w:val="00AB0A8A"/>
    <w:rsid w:val="00AB1677"/>
    <w:rsid w:val="00AB603D"/>
    <w:rsid w:val="00AC00B6"/>
    <w:rsid w:val="00AC01B4"/>
    <w:rsid w:val="00AC05A1"/>
    <w:rsid w:val="00AC09F6"/>
    <w:rsid w:val="00AC2F4F"/>
    <w:rsid w:val="00AD3981"/>
    <w:rsid w:val="00AD4BF7"/>
    <w:rsid w:val="00AD4D00"/>
    <w:rsid w:val="00AD5BA6"/>
    <w:rsid w:val="00AE0D0D"/>
    <w:rsid w:val="00AE0DFF"/>
    <w:rsid w:val="00AE1D19"/>
    <w:rsid w:val="00AE3B4C"/>
    <w:rsid w:val="00AE6344"/>
    <w:rsid w:val="00AF1ABB"/>
    <w:rsid w:val="00AF7C59"/>
    <w:rsid w:val="00B00FC8"/>
    <w:rsid w:val="00B01058"/>
    <w:rsid w:val="00B02563"/>
    <w:rsid w:val="00B049A1"/>
    <w:rsid w:val="00B05604"/>
    <w:rsid w:val="00B0684C"/>
    <w:rsid w:val="00B10496"/>
    <w:rsid w:val="00B10AE0"/>
    <w:rsid w:val="00B1130C"/>
    <w:rsid w:val="00B17CE0"/>
    <w:rsid w:val="00B24983"/>
    <w:rsid w:val="00B26A01"/>
    <w:rsid w:val="00B31653"/>
    <w:rsid w:val="00B31C47"/>
    <w:rsid w:val="00B320B6"/>
    <w:rsid w:val="00B3273E"/>
    <w:rsid w:val="00B33DA4"/>
    <w:rsid w:val="00B3453C"/>
    <w:rsid w:val="00B37FFE"/>
    <w:rsid w:val="00B43DEE"/>
    <w:rsid w:val="00B451BB"/>
    <w:rsid w:val="00B4670A"/>
    <w:rsid w:val="00B5012C"/>
    <w:rsid w:val="00B55D20"/>
    <w:rsid w:val="00B60769"/>
    <w:rsid w:val="00B6145E"/>
    <w:rsid w:val="00B627E9"/>
    <w:rsid w:val="00B6433D"/>
    <w:rsid w:val="00B71639"/>
    <w:rsid w:val="00B71F6C"/>
    <w:rsid w:val="00B721BC"/>
    <w:rsid w:val="00B73F45"/>
    <w:rsid w:val="00B74FB1"/>
    <w:rsid w:val="00B8414A"/>
    <w:rsid w:val="00B875CE"/>
    <w:rsid w:val="00B9730D"/>
    <w:rsid w:val="00BA0637"/>
    <w:rsid w:val="00BA5985"/>
    <w:rsid w:val="00BB01B4"/>
    <w:rsid w:val="00BB1FD9"/>
    <w:rsid w:val="00BB5089"/>
    <w:rsid w:val="00BB7E5A"/>
    <w:rsid w:val="00BC0C60"/>
    <w:rsid w:val="00BC0EF7"/>
    <w:rsid w:val="00BC17E1"/>
    <w:rsid w:val="00BC17E5"/>
    <w:rsid w:val="00BC2CA4"/>
    <w:rsid w:val="00BC3DD3"/>
    <w:rsid w:val="00BC645F"/>
    <w:rsid w:val="00BC7DA2"/>
    <w:rsid w:val="00BD06DF"/>
    <w:rsid w:val="00BD2287"/>
    <w:rsid w:val="00BD35E1"/>
    <w:rsid w:val="00BD423A"/>
    <w:rsid w:val="00BD5891"/>
    <w:rsid w:val="00BD6FDA"/>
    <w:rsid w:val="00BE098E"/>
    <w:rsid w:val="00BE1CB3"/>
    <w:rsid w:val="00BE25CC"/>
    <w:rsid w:val="00BE4111"/>
    <w:rsid w:val="00BE4582"/>
    <w:rsid w:val="00BE7238"/>
    <w:rsid w:val="00BF0331"/>
    <w:rsid w:val="00BF03A9"/>
    <w:rsid w:val="00BF5419"/>
    <w:rsid w:val="00BF6132"/>
    <w:rsid w:val="00BF6D63"/>
    <w:rsid w:val="00BF7571"/>
    <w:rsid w:val="00C035C2"/>
    <w:rsid w:val="00C053E4"/>
    <w:rsid w:val="00C05F0F"/>
    <w:rsid w:val="00C063A1"/>
    <w:rsid w:val="00C079AA"/>
    <w:rsid w:val="00C17900"/>
    <w:rsid w:val="00C17D4D"/>
    <w:rsid w:val="00C20CA9"/>
    <w:rsid w:val="00C21BB2"/>
    <w:rsid w:val="00C21F13"/>
    <w:rsid w:val="00C2223C"/>
    <w:rsid w:val="00C26146"/>
    <w:rsid w:val="00C30385"/>
    <w:rsid w:val="00C3253B"/>
    <w:rsid w:val="00C416CF"/>
    <w:rsid w:val="00C45DB0"/>
    <w:rsid w:val="00C53906"/>
    <w:rsid w:val="00C576A5"/>
    <w:rsid w:val="00C60B10"/>
    <w:rsid w:val="00C61A52"/>
    <w:rsid w:val="00C61D8B"/>
    <w:rsid w:val="00C76845"/>
    <w:rsid w:val="00C854AB"/>
    <w:rsid w:val="00C859CA"/>
    <w:rsid w:val="00C86305"/>
    <w:rsid w:val="00C87414"/>
    <w:rsid w:val="00C9064B"/>
    <w:rsid w:val="00C9257F"/>
    <w:rsid w:val="00C95879"/>
    <w:rsid w:val="00C96CF1"/>
    <w:rsid w:val="00C9779A"/>
    <w:rsid w:val="00C977D0"/>
    <w:rsid w:val="00C97DCE"/>
    <w:rsid w:val="00C97F36"/>
    <w:rsid w:val="00CA0FA5"/>
    <w:rsid w:val="00CA3A6F"/>
    <w:rsid w:val="00CA3E21"/>
    <w:rsid w:val="00CA5AD7"/>
    <w:rsid w:val="00CB1863"/>
    <w:rsid w:val="00CB48E6"/>
    <w:rsid w:val="00CB5672"/>
    <w:rsid w:val="00CC04E5"/>
    <w:rsid w:val="00CC0A1D"/>
    <w:rsid w:val="00CC1163"/>
    <w:rsid w:val="00CC5918"/>
    <w:rsid w:val="00CD3F65"/>
    <w:rsid w:val="00CD49A8"/>
    <w:rsid w:val="00CD7E03"/>
    <w:rsid w:val="00CE4458"/>
    <w:rsid w:val="00CE5AAC"/>
    <w:rsid w:val="00CF1977"/>
    <w:rsid w:val="00CF1A47"/>
    <w:rsid w:val="00CF1DD5"/>
    <w:rsid w:val="00CF3833"/>
    <w:rsid w:val="00CF6B56"/>
    <w:rsid w:val="00D00431"/>
    <w:rsid w:val="00D00E4D"/>
    <w:rsid w:val="00D01513"/>
    <w:rsid w:val="00D0271D"/>
    <w:rsid w:val="00D02D15"/>
    <w:rsid w:val="00D05C64"/>
    <w:rsid w:val="00D06552"/>
    <w:rsid w:val="00D07436"/>
    <w:rsid w:val="00D16B13"/>
    <w:rsid w:val="00D204B5"/>
    <w:rsid w:val="00D24DD0"/>
    <w:rsid w:val="00D25914"/>
    <w:rsid w:val="00D264EE"/>
    <w:rsid w:val="00D301F5"/>
    <w:rsid w:val="00D35CDD"/>
    <w:rsid w:val="00D409B4"/>
    <w:rsid w:val="00D40B84"/>
    <w:rsid w:val="00D41E65"/>
    <w:rsid w:val="00D4236A"/>
    <w:rsid w:val="00D46CAD"/>
    <w:rsid w:val="00D46DCC"/>
    <w:rsid w:val="00D50C99"/>
    <w:rsid w:val="00D51C90"/>
    <w:rsid w:val="00D52E33"/>
    <w:rsid w:val="00D548DC"/>
    <w:rsid w:val="00D556DE"/>
    <w:rsid w:val="00D561B5"/>
    <w:rsid w:val="00D6102B"/>
    <w:rsid w:val="00D61D48"/>
    <w:rsid w:val="00D61E7D"/>
    <w:rsid w:val="00D629F5"/>
    <w:rsid w:val="00D62EDC"/>
    <w:rsid w:val="00D6349D"/>
    <w:rsid w:val="00D7120A"/>
    <w:rsid w:val="00D779E4"/>
    <w:rsid w:val="00D80D4D"/>
    <w:rsid w:val="00D815C5"/>
    <w:rsid w:val="00D82ADE"/>
    <w:rsid w:val="00D84EBF"/>
    <w:rsid w:val="00D87A97"/>
    <w:rsid w:val="00D929D2"/>
    <w:rsid w:val="00D94F7B"/>
    <w:rsid w:val="00D9528F"/>
    <w:rsid w:val="00D967C7"/>
    <w:rsid w:val="00DA12B1"/>
    <w:rsid w:val="00DA76C5"/>
    <w:rsid w:val="00DB03D7"/>
    <w:rsid w:val="00DB0635"/>
    <w:rsid w:val="00DB128A"/>
    <w:rsid w:val="00DB463D"/>
    <w:rsid w:val="00DB76FC"/>
    <w:rsid w:val="00DB77D5"/>
    <w:rsid w:val="00DC47FA"/>
    <w:rsid w:val="00DC54CD"/>
    <w:rsid w:val="00DC59B7"/>
    <w:rsid w:val="00DC7307"/>
    <w:rsid w:val="00DD29BA"/>
    <w:rsid w:val="00DD51B6"/>
    <w:rsid w:val="00DD6A66"/>
    <w:rsid w:val="00DD74EB"/>
    <w:rsid w:val="00DD7AF7"/>
    <w:rsid w:val="00DE1C8B"/>
    <w:rsid w:val="00DE4049"/>
    <w:rsid w:val="00DE45A0"/>
    <w:rsid w:val="00DE4AD1"/>
    <w:rsid w:val="00DE4D4C"/>
    <w:rsid w:val="00DE5722"/>
    <w:rsid w:val="00DE6457"/>
    <w:rsid w:val="00DF0D38"/>
    <w:rsid w:val="00DF1A3D"/>
    <w:rsid w:val="00DF2D08"/>
    <w:rsid w:val="00DF3E12"/>
    <w:rsid w:val="00DF750F"/>
    <w:rsid w:val="00E00B84"/>
    <w:rsid w:val="00E02120"/>
    <w:rsid w:val="00E0222F"/>
    <w:rsid w:val="00E02878"/>
    <w:rsid w:val="00E060AA"/>
    <w:rsid w:val="00E0630A"/>
    <w:rsid w:val="00E06AE7"/>
    <w:rsid w:val="00E103C0"/>
    <w:rsid w:val="00E11A0D"/>
    <w:rsid w:val="00E15667"/>
    <w:rsid w:val="00E17C74"/>
    <w:rsid w:val="00E2160F"/>
    <w:rsid w:val="00E22278"/>
    <w:rsid w:val="00E23E19"/>
    <w:rsid w:val="00E24AC4"/>
    <w:rsid w:val="00E300A7"/>
    <w:rsid w:val="00E3181D"/>
    <w:rsid w:val="00E361EE"/>
    <w:rsid w:val="00E36F8E"/>
    <w:rsid w:val="00E418D1"/>
    <w:rsid w:val="00E45594"/>
    <w:rsid w:val="00E5217B"/>
    <w:rsid w:val="00E52342"/>
    <w:rsid w:val="00E52DE6"/>
    <w:rsid w:val="00E541FA"/>
    <w:rsid w:val="00E5475E"/>
    <w:rsid w:val="00E559F2"/>
    <w:rsid w:val="00E600B5"/>
    <w:rsid w:val="00E61F34"/>
    <w:rsid w:val="00E62157"/>
    <w:rsid w:val="00E634DD"/>
    <w:rsid w:val="00E66DE3"/>
    <w:rsid w:val="00E71C0D"/>
    <w:rsid w:val="00E736D5"/>
    <w:rsid w:val="00E737C8"/>
    <w:rsid w:val="00E76836"/>
    <w:rsid w:val="00E77554"/>
    <w:rsid w:val="00E7777C"/>
    <w:rsid w:val="00E80008"/>
    <w:rsid w:val="00E8029F"/>
    <w:rsid w:val="00E8201A"/>
    <w:rsid w:val="00E87606"/>
    <w:rsid w:val="00E92189"/>
    <w:rsid w:val="00E952DB"/>
    <w:rsid w:val="00E9770F"/>
    <w:rsid w:val="00E97E95"/>
    <w:rsid w:val="00EB542D"/>
    <w:rsid w:val="00EB5A0A"/>
    <w:rsid w:val="00EC1044"/>
    <w:rsid w:val="00EC12A5"/>
    <w:rsid w:val="00EC41EE"/>
    <w:rsid w:val="00EC4F99"/>
    <w:rsid w:val="00EC738D"/>
    <w:rsid w:val="00ED1A5F"/>
    <w:rsid w:val="00ED30A9"/>
    <w:rsid w:val="00ED46D1"/>
    <w:rsid w:val="00EE01E8"/>
    <w:rsid w:val="00EE0F6E"/>
    <w:rsid w:val="00EE32E3"/>
    <w:rsid w:val="00EE4053"/>
    <w:rsid w:val="00EE48BE"/>
    <w:rsid w:val="00EF27B0"/>
    <w:rsid w:val="00EF30D6"/>
    <w:rsid w:val="00EF3CAB"/>
    <w:rsid w:val="00F02E58"/>
    <w:rsid w:val="00F037C5"/>
    <w:rsid w:val="00F0430D"/>
    <w:rsid w:val="00F07510"/>
    <w:rsid w:val="00F07D1A"/>
    <w:rsid w:val="00F11549"/>
    <w:rsid w:val="00F12DD5"/>
    <w:rsid w:val="00F1315D"/>
    <w:rsid w:val="00F140C0"/>
    <w:rsid w:val="00F14C85"/>
    <w:rsid w:val="00F14F90"/>
    <w:rsid w:val="00F15287"/>
    <w:rsid w:val="00F15677"/>
    <w:rsid w:val="00F16930"/>
    <w:rsid w:val="00F16AD3"/>
    <w:rsid w:val="00F16D01"/>
    <w:rsid w:val="00F17D26"/>
    <w:rsid w:val="00F21A44"/>
    <w:rsid w:val="00F22049"/>
    <w:rsid w:val="00F257FA"/>
    <w:rsid w:val="00F26DBD"/>
    <w:rsid w:val="00F30282"/>
    <w:rsid w:val="00F308A1"/>
    <w:rsid w:val="00F37B06"/>
    <w:rsid w:val="00F4114A"/>
    <w:rsid w:val="00F43B77"/>
    <w:rsid w:val="00F52A33"/>
    <w:rsid w:val="00F57A98"/>
    <w:rsid w:val="00F57DBB"/>
    <w:rsid w:val="00F60C96"/>
    <w:rsid w:val="00F61296"/>
    <w:rsid w:val="00F642F0"/>
    <w:rsid w:val="00F708A8"/>
    <w:rsid w:val="00F70B32"/>
    <w:rsid w:val="00F7264A"/>
    <w:rsid w:val="00F7513B"/>
    <w:rsid w:val="00F84F06"/>
    <w:rsid w:val="00F853D6"/>
    <w:rsid w:val="00F8698D"/>
    <w:rsid w:val="00F877F4"/>
    <w:rsid w:val="00F87E4E"/>
    <w:rsid w:val="00F914B4"/>
    <w:rsid w:val="00F9319F"/>
    <w:rsid w:val="00F948F8"/>
    <w:rsid w:val="00F9592F"/>
    <w:rsid w:val="00F968DA"/>
    <w:rsid w:val="00FA3B6F"/>
    <w:rsid w:val="00FA5405"/>
    <w:rsid w:val="00FA6C84"/>
    <w:rsid w:val="00FA6F2E"/>
    <w:rsid w:val="00FA75B4"/>
    <w:rsid w:val="00FA7EFE"/>
    <w:rsid w:val="00FB18B2"/>
    <w:rsid w:val="00FB4436"/>
    <w:rsid w:val="00FB47AC"/>
    <w:rsid w:val="00FB6B3F"/>
    <w:rsid w:val="00FB6CD5"/>
    <w:rsid w:val="00FC4064"/>
    <w:rsid w:val="00FC6445"/>
    <w:rsid w:val="00FC69D0"/>
    <w:rsid w:val="00FC6EB4"/>
    <w:rsid w:val="00FD0CC4"/>
    <w:rsid w:val="00FD278B"/>
    <w:rsid w:val="00FD48DB"/>
    <w:rsid w:val="00FE2689"/>
    <w:rsid w:val="00FE32ED"/>
    <w:rsid w:val="00FE43BF"/>
    <w:rsid w:val="00FF0CBE"/>
    <w:rsid w:val="00FF0DF0"/>
    <w:rsid w:val="00FF1A95"/>
    <w:rsid w:val="00FF1D4D"/>
    <w:rsid w:val="00FF1EF9"/>
    <w:rsid w:val="00FF2F96"/>
    <w:rsid w:val="00FF47BB"/>
    <w:rsid w:val="00FF5DB1"/>
    <w:rsid w:val="00FF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485B02C"/>
  <w15:docId w15:val="{432312BB-EEE5-4D17-B881-38582CD3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24B3"/>
    <w:pPr>
      <w:widowControl w:val="0"/>
      <w:jc w:val="both"/>
    </w:pPr>
    <w:rPr>
      <w:rFonts w:ascii="Times New Roman" w:hAnsi="Times New Roman"/>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A3E"/>
    <w:pPr>
      <w:tabs>
        <w:tab w:val="center" w:pos="4252"/>
        <w:tab w:val="right" w:pos="8504"/>
      </w:tabs>
      <w:snapToGrid w:val="0"/>
    </w:pPr>
  </w:style>
  <w:style w:type="character" w:customStyle="1" w:styleId="a4">
    <w:name w:val="ヘッダー (文字)"/>
    <w:basedOn w:val="a0"/>
    <w:link w:val="a3"/>
    <w:uiPriority w:val="99"/>
    <w:rsid w:val="00882A3E"/>
  </w:style>
  <w:style w:type="paragraph" w:styleId="a5">
    <w:name w:val="footer"/>
    <w:basedOn w:val="a"/>
    <w:link w:val="a6"/>
    <w:uiPriority w:val="99"/>
    <w:unhideWhenUsed/>
    <w:rsid w:val="00882A3E"/>
    <w:pPr>
      <w:tabs>
        <w:tab w:val="center" w:pos="4252"/>
        <w:tab w:val="right" w:pos="8504"/>
      </w:tabs>
      <w:snapToGrid w:val="0"/>
    </w:pPr>
  </w:style>
  <w:style w:type="character" w:customStyle="1" w:styleId="a6">
    <w:name w:val="フッター (文字)"/>
    <w:basedOn w:val="a0"/>
    <w:link w:val="a5"/>
    <w:uiPriority w:val="99"/>
    <w:rsid w:val="00882A3E"/>
  </w:style>
  <w:style w:type="character" w:customStyle="1" w:styleId="pbtoclink1">
    <w:name w:val="pb_toc_link1"/>
    <w:rsid w:val="007041A5"/>
    <w:rPr>
      <w:rFonts w:ascii="Verdana" w:hAnsi="Verdana" w:hint="default"/>
      <w:b w:val="0"/>
      <w:bCs w:val="0"/>
      <w:color w:val="000000"/>
      <w:sz w:val="18"/>
      <w:szCs w:val="18"/>
    </w:rPr>
  </w:style>
  <w:style w:type="paragraph" w:customStyle="1" w:styleId="31">
    <w:name w:val="表 (緑)  31"/>
    <w:basedOn w:val="a"/>
    <w:uiPriority w:val="34"/>
    <w:qFormat/>
    <w:rsid w:val="00646CB1"/>
    <w:pPr>
      <w:ind w:leftChars="400" w:left="840"/>
    </w:pPr>
  </w:style>
  <w:style w:type="character" w:styleId="a7">
    <w:name w:val="Hyperlink"/>
    <w:uiPriority w:val="99"/>
    <w:unhideWhenUsed/>
    <w:rsid w:val="00646CB1"/>
    <w:rPr>
      <w:color w:val="0563C1"/>
      <w:u w:val="single"/>
    </w:rPr>
  </w:style>
  <w:style w:type="character" w:styleId="a8">
    <w:name w:val="line number"/>
    <w:basedOn w:val="a0"/>
    <w:uiPriority w:val="99"/>
    <w:semiHidden/>
    <w:unhideWhenUsed/>
    <w:rsid w:val="00142C57"/>
  </w:style>
  <w:style w:type="character" w:customStyle="1" w:styleId="81">
    <w:name w:val="表 (青)  81"/>
    <w:uiPriority w:val="99"/>
    <w:semiHidden/>
    <w:rsid w:val="00323BF2"/>
    <w:rPr>
      <w:color w:val="808080"/>
    </w:rPr>
  </w:style>
  <w:style w:type="paragraph" w:styleId="a9">
    <w:name w:val="Balloon Text"/>
    <w:basedOn w:val="a"/>
    <w:link w:val="aa"/>
    <w:uiPriority w:val="99"/>
    <w:semiHidden/>
    <w:unhideWhenUsed/>
    <w:rsid w:val="00370D43"/>
    <w:rPr>
      <w:rFonts w:ascii="Arial" w:eastAsia="ＭＳ ゴシック" w:hAnsi="Arial"/>
      <w:sz w:val="18"/>
      <w:szCs w:val="18"/>
    </w:rPr>
  </w:style>
  <w:style w:type="character" w:customStyle="1" w:styleId="aa">
    <w:name w:val="吹き出し (文字)"/>
    <w:link w:val="a9"/>
    <w:uiPriority w:val="99"/>
    <w:semiHidden/>
    <w:rsid w:val="00370D43"/>
    <w:rPr>
      <w:rFonts w:ascii="Arial" w:eastAsia="ＭＳ ゴシック" w:hAnsi="Arial" w:cs="Times New Roman"/>
      <w:sz w:val="18"/>
      <w:szCs w:val="18"/>
    </w:rPr>
  </w:style>
  <w:style w:type="character" w:styleId="ab">
    <w:name w:val="annotation reference"/>
    <w:uiPriority w:val="99"/>
    <w:semiHidden/>
    <w:unhideWhenUsed/>
    <w:rsid w:val="00FF0CBE"/>
    <w:rPr>
      <w:sz w:val="18"/>
      <w:szCs w:val="18"/>
    </w:rPr>
  </w:style>
  <w:style w:type="paragraph" w:styleId="ac">
    <w:name w:val="annotation text"/>
    <w:basedOn w:val="a"/>
    <w:link w:val="ad"/>
    <w:uiPriority w:val="99"/>
    <w:semiHidden/>
    <w:unhideWhenUsed/>
    <w:rsid w:val="00FF0CBE"/>
    <w:pPr>
      <w:jc w:val="left"/>
    </w:pPr>
  </w:style>
  <w:style w:type="character" w:customStyle="1" w:styleId="ad">
    <w:name w:val="コメント文字列 (文字)"/>
    <w:basedOn w:val="a0"/>
    <w:link w:val="ac"/>
    <w:uiPriority w:val="99"/>
    <w:semiHidden/>
    <w:rsid w:val="00FF0CBE"/>
  </w:style>
  <w:style w:type="paragraph" w:styleId="ae">
    <w:name w:val="annotation subject"/>
    <w:basedOn w:val="ac"/>
    <w:next w:val="ac"/>
    <w:link w:val="af"/>
    <w:uiPriority w:val="99"/>
    <w:semiHidden/>
    <w:unhideWhenUsed/>
    <w:rsid w:val="00FF0CBE"/>
    <w:rPr>
      <w:b/>
      <w:bCs/>
    </w:rPr>
  </w:style>
  <w:style w:type="character" w:customStyle="1" w:styleId="af">
    <w:name w:val="コメント内容 (文字)"/>
    <w:link w:val="ae"/>
    <w:uiPriority w:val="99"/>
    <w:semiHidden/>
    <w:rsid w:val="00FF0CBE"/>
    <w:rPr>
      <w:b/>
      <w:bCs/>
    </w:rPr>
  </w:style>
  <w:style w:type="paragraph" w:customStyle="1" w:styleId="09Abstract">
    <w:name w:val="09Abstract(見出し)"/>
    <w:basedOn w:val="10JT-Abstruct"/>
    <w:next w:val="10JT-Abstruct"/>
    <w:rsid w:val="00115C2A"/>
    <w:rPr>
      <w:b/>
    </w:rPr>
  </w:style>
  <w:style w:type="paragraph" w:customStyle="1" w:styleId="10JT-Abstruct">
    <w:name w:val="10 JT-Abstruct"/>
    <w:basedOn w:val="a"/>
    <w:rsid w:val="00115C2A"/>
    <w:pPr>
      <w:overflowPunct w:val="0"/>
      <w:topLinePunct/>
      <w:adjustRightInd w:val="0"/>
      <w:snapToGrid w:val="0"/>
      <w:spacing w:line="270" w:lineRule="exact"/>
    </w:pPr>
    <w:rPr>
      <w:sz w:val="20"/>
      <w:szCs w:val="24"/>
    </w:rPr>
  </w:style>
  <w:style w:type="paragraph" w:customStyle="1" w:styleId="12KeyWords">
    <w:name w:val="12 KeyWords"/>
    <w:next w:val="a"/>
    <w:link w:val="12KeyWords0"/>
    <w:rsid w:val="00115C2A"/>
    <w:pPr>
      <w:spacing w:before="200" w:after="560"/>
      <w:ind w:left="1077" w:hanging="1077"/>
    </w:pPr>
    <w:rPr>
      <w:rFonts w:ascii="Times New Roman" w:hAnsi="Times New Roman"/>
      <w:noProof/>
      <w:snapToGrid w:val="0"/>
      <w:kern w:val="2"/>
    </w:rPr>
  </w:style>
  <w:style w:type="character" w:customStyle="1" w:styleId="12KeyWords0">
    <w:name w:val="12 KeyWords (文字) (文字)"/>
    <w:link w:val="12KeyWords"/>
    <w:rsid w:val="00115C2A"/>
    <w:rPr>
      <w:rFonts w:ascii="Times New Roman" w:hAnsi="Times New Roman"/>
      <w:noProof/>
      <w:snapToGrid w:val="0"/>
      <w:kern w:val="2"/>
    </w:rPr>
  </w:style>
  <w:style w:type="character" w:customStyle="1" w:styleId="11KeyWords">
    <w:name w:val="11 Key Words(見出し)"/>
    <w:rsid w:val="00115C2A"/>
    <w:rPr>
      <w:rFonts w:ascii="Times New Roman" w:eastAsia="ＭＳ 明朝" w:hAnsi="Times New Roman" w:cs="ＭＳ 明朝"/>
      <w:b/>
      <w:bCs/>
      <w:i/>
      <w:iCs/>
      <w:noProof/>
      <w:kern w:val="2"/>
      <w:sz w:val="20"/>
      <w:lang w:val="en-US" w:eastAsia="ja-JP" w:bidi="ar-SA"/>
    </w:rPr>
  </w:style>
  <w:style w:type="paragraph" w:customStyle="1" w:styleId="15">
    <w:name w:val="15 本文"/>
    <w:next w:val="af0"/>
    <w:link w:val="150"/>
    <w:rsid w:val="00517F6E"/>
    <w:pPr>
      <w:spacing w:line="304" w:lineRule="exact"/>
      <w:ind w:firstLine="193"/>
      <w:jc w:val="both"/>
    </w:pPr>
    <w:rPr>
      <w:rFonts w:ascii="Times New Roman" w:hAnsi="Times New Roman" w:cs="ＭＳ 明朝"/>
      <w:kern w:val="2"/>
    </w:rPr>
  </w:style>
  <w:style w:type="character" w:customStyle="1" w:styleId="150">
    <w:name w:val="15 本文 (文字) (文字)"/>
    <w:link w:val="15"/>
    <w:rsid w:val="00517F6E"/>
    <w:rPr>
      <w:rFonts w:ascii="Times New Roman" w:hAnsi="Times New Roman" w:cs="ＭＳ 明朝"/>
      <w:kern w:val="2"/>
    </w:rPr>
  </w:style>
  <w:style w:type="paragraph" w:styleId="af0">
    <w:name w:val="Plain Text"/>
    <w:basedOn w:val="a"/>
    <w:link w:val="af1"/>
    <w:uiPriority w:val="99"/>
    <w:unhideWhenUsed/>
    <w:rsid w:val="00517F6E"/>
    <w:rPr>
      <w:rFonts w:ascii="ＭＳ 明朝" w:hAnsi="Courier New" w:cs="Courier New"/>
      <w:szCs w:val="21"/>
    </w:rPr>
  </w:style>
  <w:style w:type="character" w:customStyle="1" w:styleId="af1">
    <w:name w:val="書式なし (文字)"/>
    <w:link w:val="af0"/>
    <w:uiPriority w:val="99"/>
    <w:rsid w:val="00517F6E"/>
    <w:rPr>
      <w:rFonts w:ascii="ＭＳ 明朝" w:hAnsi="Courier New" w:cs="Courier New"/>
      <w:kern w:val="2"/>
      <w:sz w:val="21"/>
      <w:szCs w:val="21"/>
    </w:rPr>
  </w:style>
  <w:style w:type="paragraph" w:styleId="af2">
    <w:name w:val="caption"/>
    <w:basedOn w:val="a"/>
    <w:next w:val="a"/>
    <w:uiPriority w:val="99"/>
    <w:qFormat/>
    <w:rsid w:val="00E45594"/>
    <w:pPr>
      <w:widowControl/>
      <w:suppressLineNumbers/>
      <w:snapToGrid w:val="0"/>
      <w:spacing w:line="240" w:lineRule="atLeast"/>
    </w:pPr>
    <w:rPr>
      <w:b/>
      <w:bCs/>
      <w:szCs w:val="21"/>
    </w:rPr>
  </w:style>
  <w:style w:type="paragraph" w:styleId="af3">
    <w:name w:val="Revision"/>
    <w:hidden/>
    <w:uiPriority w:val="62"/>
    <w:rsid w:val="004A5100"/>
    <w:rPr>
      <w:kern w:val="2"/>
      <w:sz w:val="21"/>
      <w:szCs w:val="22"/>
    </w:rPr>
  </w:style>
  <w:style w:type="paragraph" w:styleId="af4">
    <w:name w:val="List Paragraph"/>
    <w:basedOn w:val="a"/>
    <w:uiPriority w:val="63"/>
    <w:qFormat/>
    <w:rsid w:val="00067697"/>
    <w:pPr>
      <w:ind w:leftChars="400" w:left="840"/>
    </w:pPr>
  </w:style>
  <w:style w:type="character" w:styleId="af5">
    <w:name w:val="Unresolved Mention"/>
    <w:basedOn w:val="a0"/>
    <w:uiPriority w:val="99"/>
    <w:semiHidden/>
    <w:unhideWhenUsed/>
    <w:rsid w:val="00BC17E5"/>
    <w:rPr>
      <w:color w:val="605E5C"/>
      <w:shd w:val="clear" w:color="auto" w:fill="E1DFDD"/>
    </w:rPr>
  </w:style>
  <w:style w:type="character" w:styleId="af6">
    <w:name w:val="FollowedHyperlink"/>
    <w:basedOn w:val="a0"/>
    <w:uiPriority w:val="99"/>
    <w:semiHidden/>
    <w:unhideWhenUsed/>
    <w:rsid w:val="002C36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lor-blindness.com/coblis-color-blindness-simulato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AA9CA-A9D1-3E4B-A6F6-B9516B01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1224</Words>
  <Characters>6979</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8187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Mizuo Kajino</cp:lastModifiedBy>
  <cp:revision>7</cp:revision>
  <cp:lastPrinted>2014-06-09T06:22:00Z</cp:lastPrinted>
  <dcterms:created xsi:type="dcterms:W3CDTF">2023-11-06T05:03:00Z</dcterms:created>
  <dcterms:modified xsi:type="dcterms:W3CDTF">2026-06-03T02:51:00Z</dcterms:modified>
  <cp:category/>
</cp:coreProperties>
</file>